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C5" w:rsidRDefault="00F626C5" w:rsidP="00F62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9665" cy="8538289"/>
            <wp:effectExtent l="0" t="0" r="0" b="0"/>
            <wp:docPr id="1" name="Рисунок 1" descr="D: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C5" w:rsidRDefault="00F626C5" w:rsidP="00FB0C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6C5" w:rsidRDefault="00F626C5" w:rsidP="00FB0C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B20" w:rsidRDefault="000F3B20" w:rsidP="00FB0C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4B10" w:rsidRPr="00E0772E" w:rsidRDefault="00B641BD" w:rsidP="00C44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4DB2" w:rsidRPr="00423C42" w:rsidRDefault="00C44DB2" w:rsidP="009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="009E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423C42">
        <w:rPr>
          <w:rFonts w:ascii="Times New Roman" w:hAnsi="Times New Roman" w:cs="Times New Roman"/>
          <w:sz w:val="28"/>
          <w:szCs w:val="28"/>
        </w:rPr>
        <w:t xml:space="preserve"> </w:t>
      </w: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9E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</w:t>
      </w:r>
    </w:p>
    <w:p w:rsidR="009E1688" w:rsidRDefault="006B5D5C" w:rsidP="009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4DB2" w:rsidRPr="0042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ктуальность программы</w:t>
      </w:r>
      <w:r w:rsidR="00C44DB2" w:rsidRPr="00423C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3C4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23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читательской активности, логического мышления, создании условий для самореализации, воспитании гармонически развитой личности</w:t>
      </w:r>
      <w:r w:rsidR="00C44DB2"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11E" w:rsidRPr="009E1688" w:rsidRDefault="006B5D5C" w:rsidP="009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особенности:</w:t>
      </w:r>
    </w:p>
    <w:p w:rsidR="0005211E" w:rsidRPr="00423C42" w:rsidRDefault="0005211E" w:rsidP="009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данной программы в том, что содержание и система занятий направлены на развитие личности через формирование у учащихся поискового типа мышления, творческих способностей. Участие в интеллектуальных играх создает предельно широкий фронт для познания, самостоятельной деятельности и реализации творческого потенциала учащихся, начиная от приобретения конкретных знаний о различных предметах, выходящих за рамки школьной программы, до самостоятельного исследования. В ходе игры приобретаются навыки анализа и синтеза, формируются умения работы в команде, расширяется кругозор учащихся.</w:t>
      </w:r>
    </w:p>
    <w:p w:rsidR="0005211E" w:rsidRPr="00423C42" w:rsidRDefault="0005211E" w:rsidP="009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объединения ведется в направлениях:</w:t>
      </w:r>
    </w:p>
    <w:p w:rsidR="0005211E" w:rsidRPr="00423C42" w:rsidRDefault="000A408A" w:rsidP="009E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211E"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.Исследовательское:</w:t>
      </w:r>
      <w:r w:rsidR="009E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11E"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 для игр, отбор материалов для вопросов, составление вопросов. Знакомство с новыми читательскими технологиями, технологиями мозгового штурма.</w:t>
      </w:r>
    </w:p>
    <w:p w:rsidR="0005211E" w:rsidRPr="00423C42" w:rsidRDefault="0005211E" w:rsidP="009E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2.Игровое:</w:t>
      </w:r>
    </w:p>
    <w:p w:rsidR="0005211E" w:rsidRPr="00423C42" w:rsidRDefault="0005211E" w:rsidP="009E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- соревнования между классами и личные первенства по типу игры «Что? Где? Когда?»</w:t>
      </w:r>
    </w:p>
    <w:p w:rsidR="006B5D5C" w:rsidRPr="00423C42" w:rsidRDefault="006B5D5C" w:rsidP="009E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="009E1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12-18 лет.</w:t>
      </w:r>
    </w:p>
    <w:p w:rsidR="006B5D5C" w:rsidRPr="00423C42" w:rsidRDefault="006B5D5C" w:rsidP="009E16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23C42">
        <w:rPr>
          <w:b/>
          <w:sz w:val="28"/>
          <w:szCs w:val="28"/>
        </w:rPr>
        <w:t>Объем и срок освоения программы</w:t>
      </w:r>
      <w:r w:rsidR="00335B24">
        <w:rPr>
          <w:b/>
          <w:sz w:val="28"/>
          <w:szCs w:val="28"/>
        </w:rPr>
        <w:t xml:space="preserve"> </w:t>
      </w:r>
      <w:r w:rsidRPr="00423C42">
        <w:rPr>
          <w:b/>
          <w:sz w:val="28"/>
          <w:szCs w:val="28"/>
        </w:rPr>
        <w:t>-</w:t>
      </w:r>
      <w:r w:rsidRPr="00423C42">
        <w:rPr>
          <w:sz w:val="28"/>
          <w:szCs w:val="28"/>
        </w:rPr>
        <w:t xml:space="preserve"> Программа учитывает возрастные особенности и интересы детей 12- 18 лет и рассчитана на </w:t>
      </w:r>
      <w:r w:rsidR="00335B24">
        <w:rPr>
          <w:sz w:val="28"/>
          <w:szCs w:val="28"/>
        </w:rPr>
        <w:t>5</w:t>
      </w:r>
      <w:r w:rsidRPr="00423C42">
        <w:rPr>
          <w:sz w:val="28"/>
          <w:szCs w:val="28"/>
        </w:rPr>
        <w:t xml:space="preserve"> </w:t>
      </w:r>
      <w:r w:rsidR="00335B24">
        <w:rPr>
          <w:sz w:val="28"/>
          <w:szCs w:val="28"/>
        </w:rPr>
        <w:t>лет</w:t>
      </w:r>
      <w:r w:rsidRPr="00423C42">
        <w:rPr>
          <w:sz w:val="28"/>
          <w:szCs w:val="28"/>
        </w:rPr>
        <w:t xml:space="preserve"> обучения.</w:t>
      </w:r>
    </w:p>
    <w:p w:rsidR="006B5D5C" w:rsidRPr="00423C42" w:rsidRDefault="006B5D5C" w:rsidP="009E16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3C42">
        <w:rPr>
          <w:b/>
          <w:sz w:val="28"/>
          <w:szCs w:val="28"/>
        </w:rPr>
        <w:t xml:space="preserve">Форма обучения </w:t>
      </w:r>
      <w:r w:rsidRPr="00423C42">
        <w:rPr>
          <w:sz w:val="28"/>
          <w:szCs w:val="28"/>
        </w:rPr>
        <w:t>-</w:t>
      </w:r>
      <w:r w:rsidR="009E1688">
        <w:rPr>
          <w:sz w:val="28"/>
          <w:szCs w:val="28"/>
        </w:rPr>
        <w:t xml:space="preserve"> </w:t>
      </w:r>
      <w:r w:rsidRPr="00423C42">
        <w:rPr>
          <w:sz w:val="28"/>
          <w:szCs w:val="28"/>
        </w:rPr>
        <w:t xml:space="preserve">очная </w:t>
      </w:r>
    </w:p>
    <w:p w:rsidR="00423C42" w:rsidRDefault="006B5D5C" w:rsidP="009E16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23C42">
        <w:rPr>
          <w:b/>
          <w:sz w:val="28"/>
          <w:szCs w:val="28"/>
        </w:rPr>
        <w:t>Режим занятий</w:t>
      </w:r>
      <w:r w:rsidR="009E1688">
        <w:rPr>
          <w:b/>
          <w:sz w:val="28"/>
          <w:szCs w:val="28"/>
        </w:rPr>
        <w:t xml:space="preserve"> </w:t>
      </w:r>
      <w:r w:rsidRPr="00423C42">
        <w:rPr>
          <w:b/>
          <w:sz w:val="28"/>
          <w:szCs w:val="28"/>
        </w:rPr>
        <w:t xml:space="preserve">-  </w:t>
      </w:r>
      <w:r w:rsidRPr="00423C42">
        <w:rPr>
          <w:sz w:val="28"/>
          <w:szCs w:val="28"/>
        </w:rPr>
        <w:t xml:space="preserve">три  дня в неделю.  </w:t>
      </w:r>
    </w:p>
    <w:p w:rsidR="006B5D5C" w:rsidRDefault="006B5D5C" w:rsidP="009E16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23C42">
        <w:rPr>
          <w:sz w:val="28"/>
          <w:szCs w:val="28"/>
        </w:rPr>
        <w:t xml:space="preserve"> Вторник, среда, четверг с</w:t>
      </w:r>
      <w:r w:rsidR="004F6197" w:rsidRPr="00423C42">
        <w:rPr>
          <w:sz w:val="28"/>
          <w:szCs w:val="28"/>
        </w:rPr>
        <w:t xml:space="preserve"> </w:t>
      </w:r>
      <w:r w:rsidRPr="00423C42">
        <w:rPr>
          <w:sz w:val="28"/>
          <w:szCs w:val="28"/>
        </w:rPr>
        <w:t>1</w:t>
      </w:r>
      <w:r w:rsidR="00621EA9">
        <w:rPr>
          <w:sz w:val="28"/>
          <w:szCs w:val="28"/>
        </w:rPr>
        <w:t>4</w:t>
      </w:r>
      <w:r w:rsidRPr="00423C42">
        <w:rPr>
          <w:sz w:val="28"/>
          <w:szCs w:val="28"/>
        </w:rPr>
        <w:t>.00-16.00</w:t>
      </w:r>
    </w:p>
    <w:p w:rsidR="009E1688" w:rsidRPr="00423C42" w:rsidRDefault="009E1688" w:rsidP="009E168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641BD" w:rsidRPr="00423C42" w:rsidRDefault="00B641BD" w:rsidP="00423C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423C42">
        <w:rPr>
          <w:b/>
          <w:sz w:val="28"/>
          <w:szCs w:val="28"/>
        </w:rPr>
        <w:t>ЦЕЛЬ И ЗАДАЧИ</w:t>
      </w:r>
    </w:p>
    <w:p w:rsidR="0005211E" w:rsidRPr="00423C42" w:rsidRDefault="0005211E" w:rsidP="00423C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интеллектуального развития детей, их коммуникативной, творческой самореализации.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культуры общения детей, развитие коммуникативных навыков.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мышления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опыта, умений и навыков участия в интеллектуальных играх, работы в команде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эрудиции и культуры мышления учащихся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творческого потенциала личности.</w:t>
      </w:r>
    </w:p>
    <w:p w:rsidR="00A24D7D" w:rsidRDefault="00A24D7D" w:rsidP="00423C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960" w:rsidRDefault="00E44960" w:rsidP="00423C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960" w:rsidRPr="00423C42" w:rsidRDefault="00E44960" w:rsidP="00423C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11E" w:rsidRPr="00423C42" w:rsidRDefault="0005211E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11E" w:rsidRDefault="00A24D7D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</w:p>
    <w:p w:rsidR="00E6410B" w:rsidRPr="00423C42" w:rsidRDefault="00E6410B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от реализации программы: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мотивации к учебной деятельности учащимися,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познавательной активности,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интеллектуально-творческого потенциала подростков посредством участия в конкурсах разных уровней,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успешная социализация выпускников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интеллектуальной личности с активной жизненной позицией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дети приобретут навыки позитивного общения, свободного высказывания и отстаивания своей точки зрения, научатся слушать собеседника, концентрировать внимание на поставленной задаче, эффективно взаимодействовать друг с другом для выработки общего решения, работать со словарями и энциклопедиями, самостоятельно составлять вопросы и задания для интеллектуальных игр и уметь организовывать их, различать формы интеллектуальных игр, знать условия каждой игры и соблюдать её</w:t>
      </w:r>
      <w:proofErr w:type="gramEnd"/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 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проверки результатов деятельности учащихся являются итоговые интеллектуальные игры, где они используют полученные знания и навыки участия в интеллектуальных играх. </w:t>
      </w:r>
    </w:p>
    <w:p w:rsidR="0005211E" w:rsidRPr="00423C42" w:rsidRDefault="0005211E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979" w:rsidRPr="00423C42" w:rsidRDefault="00A24D7D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31979" w:rsidRPr="00423C42" w:rsidRDefault="00231979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231979" w:rsidRPr="00423C42" w:rsidRDefault="00231979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«Что? Где? Когда?»</w:t>
      </w:r>
    </w:p>
    <w:p w:rsidR="0010118E" w:rsidRPr="00423C42" w:rsidRDefault="0010118E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772E" w:rsidRPr="00423C42" w:rsidRDefault="0010118E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год обучения </w:t>
      </w:r>
    </w:p>
    <w:p w:rsidR="00967660" w:rsidRPr="00423C42" w:rsidRDefault="00967660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8505"/>
        <w:gridCol w:w="1134"/>
      </w:tblGrid>
      <w:tr w:rsidR="002D55CE" w:rsidRPr="00423C42" w:rsidTr="002D55CE">
        <w:tc>
          <w:tcPr>
            <w:tcW w:w="534" w:type="dxa"/>
          </w:tcPr>
          <w:p w:rsidR="002D55CE" w:rsidRPr="00423C42" w:rsidRDefault="00423C42" w:rsidP="00423C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C42">
              <w:rPr>
                <w:b/>
                <w:bCs/>
                <w:color w:val="000000"/>
                <w:sz w:val="28"/>
                <w:szCs w:val="28"/>
              </w:rPr>
              <w:t xml:space="preserve">Тема  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3C42">
              <w:rPr>
                <w:b/>
                <w:bCs/>
                <w:color w:val="000000"/>
                <w:sz w:val="28"/>
                <w:szCs w:val="28"/>
              </w:rPr>
              <w:t>часы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Введение в игру. Особенности игры «Что? Где? Когда?» Инструктаж по ТБ. Компоненты успешной игры. Эрудиция, логика, нестандартное мышление.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Компоненты успешной игры. Выделение главного.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Тренировочная игра «Что? Где? Когда?»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Компоненты успешной игры. Командный дух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Техника мозгового штурма. Правила мозгового штурма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Тренировочная игра «Что? Где? Когда?»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Правила составления вопросов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Использование словарей и энциклопедий для составления вопросов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Использование научно-популярных журналов, художественной литературы для составления вопросов.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Тренировочная игра с использованием самостоятельно разработанных вопросов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Составление тематических вопросов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5917C3">
        <w:trPr>
          <w:trHeight w:val="453"/>
        </w:trPr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Игровые пробы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Тематическая игра «Страницы Российской истории»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«Мировая художественная культура»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Тематическая игра «Мировая художественная культура»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«Великие изобретатели»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«Географические открытия»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«Страны и континенты»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Тренировочная игра «Что? Где? Когда?»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D55CE" w:rsidRPr="00423C42" w:rsidTr="002D55CE">
        <w:trPr>
          <w:trHeight w:val="335"/>
        </w:trPr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«Кинематограф»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«Загадки Вселенной»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Игра «Верю-не верю»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Виртуальная экскурсия «Третьяковская галерея»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«Эти удивительные животные»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«Музеи мира»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«Первые в космосе»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Разбор вопросов по теме «Планета насекомых»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D55CE" w:rsidRPr="00423C42" w:rsidTr="002D55CE">
        <w:tc>
          <w:tcPr>
            <w:tcW w:w="534" w:type="dxa"/>
          </w:tcPr>
          <w:p w:rsidR="002D55CE" w:rsidRPr="00423C42" w:rsidRDefault="002D55CE" w:rsidP="00423C42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55CE" w:rsidRPr="00423C42" w:rsidRDefault="002D55CE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72</w:t>
            </w:r>
          </w:p>
        </w:tc>
      </w:tr>
    </w:tbl>
    <w:p w:rsidR="00E0772E" w:rsidRPr="00423C42" w:rsidRDefault="00E0772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979" w:rsidRPr="00423C42" w:rsidRDefault="002D55CE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</w:t>
      </w:r>
    </w:p>
    <w:p w:rsidR="002D55CE" w:rsidRPr="00423C42" w:rsidRDefault="002D55C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8505"/>
        <w:gridCol w:w="1134"/>
      </w:tblGrid>
      <w:tr w:rsidR="002D55CE" w:rsidRPr="00423C42" w:rsidTr="00EF6BDB">
        <w:tc>
          <w:tcPr>
            <w:tcW w:w="534" w:type="dxa"/>
          </w:tcPr>
          <w:p w:rsidR="002D55CE" w:rsidRPr="00423C42" w:rsidRDefault="00423C42" w:rsidP="00423C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2D55CE" w:rsidRPr="00423C42" w:rsidRDefault="002D55CE" w:rsidP="00423C42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C42">
              <w:rPr>
                <w:b/>
                <w:bCs/>
                <w:color w:val="000000"/>
                <w:sz w:val="28"/>
                <w:szCs w:val="28"/>
              </w:rPr>
              <w:t xml:space="preserve">Тема  </w:t>
            </w:r>
          </w:p>
        </w:tc>
        <w:tc>
          <w:tcPr>
            <w:tcW w:w="1134" w:type="dxa"/>
          </w:tcPr>
          <w:p w:rsidR="002D55CE" w:rsidRPr="00423C42" w:rsidRDefault="002D55CE" w:rsidP="00423C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3C42">
              <w:rPr>
                <w:b/>
                <w:bCs/>
                <w:color w:val="000000"/>
                <w:sz w:val="28"/>
                <w:szCs w:val="28"/>
              </w:rPr>
              <w:t>часы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Знакомство с разными видами игр: викторины, кроссворды, *головоломки…</w:t>
            </w:r>
          </w:p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*вопросы-шутки,</w:t>
            </w:r>
          </w:p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*оригинально о банальном,</w:t>
            </w:r>
          </w:p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*Вопрос-подсказка,</w:t>
            </w:r>
          </w:p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*сверхлёгкие вопросы,</w:t>
            </w:r>
          </w:p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*конкурс смекалки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8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Игровая практика: «Марафон знаний»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Игровая практика: Что? Где? Когда?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 xml:space="preserve">10 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Игровая практика: Своя игра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6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Игровая практика: Пентагон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6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Игровая практика: Пинг-понг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4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Игровая практика: Интеллектуальная завалинка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4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 xml:space="preserve">Игровая практика: </w:t>
            </w:r>
            <w:proofErr w:type="spellStart"/>
            <w:r w:rsidRPr="00423C42">
              <w:rPr>
                <w:color w:val="000000"/>
                <w:sz w:val="28"/>
                <w:szCs w:val="28"/>
              </w:rPr>
              <w:t>Брейн</w:t>
            </w:r>
            <w:proofErr w:type="spellEnd"/>
            <w:r w:rsidRPr="00423C42">
              <w:rPr>
                <w:color w:val="000000"/>
                <w:sz w:val="28"/>
                <w:szCs w:val="28"/>
              </w:rPr>
              <w:t xml:space="preserve"> Ринг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4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Игровая практика. Десятка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4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Игровые программы. Интеллектуальный Эверест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4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Участие в краевых, зональных конкурсах по игре «Что? Где? Когда?»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917C3" w:rsidRPr="00423C42" w:rsidTr="00EF6BDB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0F3103" w:rsidRPr="00423C42" w:rsidRDefault="000F3103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103" w:rsidRPr="00423C42" w:rsidRDefault="00C07B32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9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4, 5</w:t>
      </w:r>
      <w:r w:rsidR="000F3103"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p w:rsidR="000F3103" w:rsidRPr="00423C42" w:rsidRDefault="00347763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год с последующим усложнением)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8505"/>
        <w:gridCol w:w="1134"/>
      </w:tblGrid>
      <w:tr w:rsidR="000F3103" w:rsidRPr="00423C42" w:rsidTr="00967660">
        <w:tc>
          <w:tcPr>
            <w:tcW w:w="534" w:type="dxa"/>
          </w:tcPr>
          <w:p w:rsidR="000F3103" w:rsidRPr="00423C42" w:rsidRDefault="00423C42" w:rsidP="00423C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0F3103" w:rsidRPr="00423C42" w:rsidRDefault="000F3103" w:rsidP="00423C42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C42">
              <w:rPr>
                <w:b/>
                <w:bCs/>
                <w:color w:val="000000"/>
                <w:sz w:val="28"/>
                <w:szCs w:val="28"/>
              </w:rPr>
              <w:t xml:space="preserve">Тема  </w:t>
            </w:r>
          </w:p>
        </w:tc>
        <w:tc>
          <w:tcPr>
            <w:tcW w:w="1134" w:type="dxa"/>
          </w:tcPr>
          <w:p w:rsidR="000F3103" w:rsidRPr="00423C42" w:rsidRDefault="000F3103" w:rsidP="00423C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3C42">
              <w:rPr>
                <w:b/>
                <w:bCs/>
                <w:color w:val="000000"/>
                <w:sz w:val="28"/>
                <w:szCs w:val="28"/>
              </w:rPr>
              <w:t>часы</w:t>
            </w:r>
          </w:p>
        </w:tc>
      </w:tr>
      <w:tr w:rsidR="005917C3" w:rsidRPr="00423C42" w:rsidTr="00967660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 xml:space="preserve">Вводный модуль. Инструктаж по </w:t>
            </w:r>
            <w:proofErr w:type="spellStart"/>
            <w:r w:rsidRPr="00423C42">
              <w:rPr>
                <w:color w:val="000000"/>
                <w:sz w:val="28"/>
                <w:szCs w:val="28"/>
              </w:rPr>
              <w:t>ТБиОТ</w:t>
            </w:r>
            <w:proofErr w:type="spellEnd"/>
            <w:r w:rsidRPr="00423C42">
              <w:rPr>
                <w:color w:val="000000"/>
                <w:sz w:val="28"/>
                <w:szCs w:val="28"/>
              </w:rPr>
              <w:t>, норма поведения, правила. Формирование команды. Экскурсия по Дворцу. Задачи на год. Знакомство с программой работы клуба. Распределение ролей в команде.</w:t>
            </w:r>
          </w:p>
        </w:tc>
        <w:tc>
          <w:tcPr>
            <w:tcW w:w="1134" w:type="dxa"/>
          </w:tcPr>
          <w:p w:rsidR="005917C3" w:rsidRPr="00423C42" w:rsidRDefault="005917C3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2</w:t>
            </w:r>
          </w:p>
        </w:tc>
      </w:tr>
      <w:tr w:rsidR="005917C3" w:rsidRPr="00423C42" w:rsidTr="00967660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 xml:space="preserve">Виды информационных игр.  Игры на эрудицию. Игры на логику. </w:t>
            </w:r>
            <w:r w:rsidRPr="00423C42">
              <w:rPr>
                <w:color w:val="000000"/>
                <w:sz w:val="28"/>
                <w:szCs w:val="28"/>
              </w:rPr>
              <w:lastRenderedPageBreak/>
              <w:t>Игры на ассоциативное мышление</w:t>
            </w:r>
            <w:proofErr w:type="gramStart"/>
            <w:r w:rsidRPr="00423C4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23C42">
              <w:rPr>
                <w:color w:val="000000"/>
                <w:sz w:val="28"/>
                <w:szCs w:val="28"/>
              </w:rPr>
              <w:t>Мозговой штурм и интеллектуальные игры.</w:t>
            </w:r>
          </w:p>
        </w:tc>
        <w:tc>
          <w:tcPr>
            <w:tcW w:w="1134" w:type="dxa"/>
          </w:tcPr>
          <w:p w:rsidR="005917C3" w:rsidRPr="00423C42" w:rsidRDefault="009323B6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</w:tr>
      <w:tr w:rsidR="005917C3" w:rsidRPr="00423C42" w:rsidTr="00967660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 xml:space="preserve">Изучение правил и техники составления вопроса. Интеллектуальные викторины. Работа с информационными источниками: справочная литература, словари, Интернет, познавательная, научно-популярная литература. Классификация информации по различным областям человеческих знаний. Подготовка к тематическим играм: составление вопросов и викторин, создание проекта игровой программы. Тренинги, проигрывание игровых ситуаций. </w:t>
            </w:r>
          </w:p>
        </w:tc>
        <w:tc>
          <w:tcPr>
            <w:tcW w:w="1134" w:type="dxa"/>
          </w:tcPr>
          <w:p w:rsidR="005917C3" w:rsidRPr="00423C42" w:rsidRDefault="009323B6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5</w:t>
            </w:r>
          </w:p>
        </w:tc>
      </w:tr>
      <w:tr w:rsidR="005917C3" w:rsidRPr="00423C42" w:rsidTr="00967660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 xml:space="preserve">Тренировочная игра «Что? Где? Когда?».  Организационная работа: подготовка заданий для команд, разъяснение правил игры. Подготовка команд. Оформление заявок. Составление оценочных листов. Подсчет баллов, выявление победителей. Подведение итогов каждой игры. Результаты по итогам всех игр. </w:t>
            </w:r>
          </w:p>
        </w:tc>
        <w:tc>
          <w:tcPr>
            <w:tcW w:w="1134" w:type="dxa"/>
          </w:tcPr>
          <w:p w:rsidR="005917C3" w:rsidRPr="00423C42" w:rsidRDefault="009323B6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917C3" w:rsidRPr="00423C42" w:rsidTr="00967660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Тренировочная игра «</w:t>
            </w:r>
            <w:proofErr w:type="spellStart"/>
            <w:r w:rsidRPr="00423C42">
              <w:rPr>
                <w:color w:val="000000"/>
                <w:sz w:val="28"/>
                <w:szCs w:val="28"/>
              </w:rPr>
              <w:t>Брэйн</w:t>
            </w:r>
            <w:proofErr w:type="spellEnd"/>
            <w:r w:rsidRPr="00423C42">
              <w:rPr>
                <w:color w:val="000000"/>
                <w:sz w:val="28"/>
                <w:szCs w:val="28"/>
              </w:rPr>
              <w:t xml:space="preserve">-ринг». Подготовка вопросов. Правила игры. Психологические особенности игр в условиях цейтнота. Оформление заявок. Разработка </w:t>
            </w:r>
            <w:proofErr w:type="gramStart"/>
            <w:r w:rsidRPr="00423C42">
              <w:rPr>
                <w:color w:val="000000"/>
                <w:sz w:val="28"/>
                <w:szCs w:val="28"/>
              </w:rPr>
              <w:t>индивидуальных проектов</w:t>
            </w:r>
            <w:proofErr w:type="gramEnd"/>
            <w:r w:rsidRPr="00423C42">
              <w:rPr>
                <w:color w:val="000000"/>
                <w:sz w:val="28"/>
                <w:szCs w:val="28"/>
              </w:rPr>
              <w:t xml:space="preserve"> интеллектуальных игр. Проработка вопросов и ответов. Проведение игры. Оценочные листы. Подведение итогов игры.  </w:t>
            </w:r>
          </w:p>
        </w:tc>
        <w:tc>
          <w:tcPr>
            <w:tcW w:w="1134" w:type="dxa"/>
          </w:tcPr>
          <w:p w:rsidR="005917C3" w:rsidRPr="00423C42" w:rsidRDefault="009323B6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917C3" w:rsidRPr="00423C42" w:rsidTr="00967660">
        <w:tc>
          <w:tcPr>
            <w:tcW w:w="534" w:type="dxa"/>
          </w:tcPr>
          <w:p w:rsidR="005917C3" w:rsidRPr="00423C42" w:rsidRDefault="005917C3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917C3" w:rsidRPr="00423C42" w:rsidRDefault="005917C3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Тренировочная игра «Своя игра», тренировочная игра «Эрудит-квартет». Подготовка команд к играм. Подготовка вопросов. Обсуждение правил “</w:t>
            </w:r>
            <w:proofErr w:type="gramStart"/>
            <w:r w:rsidRPr="00423C42">
              <w:rPr>
                <w:color w:val="000000"/>
                <w:sz w:val="28"/>
                <w:szCs w:val="28"/>
              </w:rPr>
              <w:t>Эрудит-квартета</w:t>
            </w:r>
            <w:proofErr w:type="gramEnd"/>
            <w:r w:rsidRPr="00423C42">
              <w:rPr>
                <w:color w:val="000000"/>
                <w:sz w:val="28"/>
                <w:szCs w:val="28"/>
              </w:rPr>
              <w:t>”. Оформление заявок и оценочных листов.  Подведение итогов игр. Награждение финалистов.</w:t>
            </w:r>
          </w:p>
        </w:tc>
        <w:tc>
          <w:tcPr>
            <w:tcW w:w="1134" w:type="dxa"/>
          </w:tcPr>
          <w:p w:rsidR="005917C3" w:rsidRPr="00423C42" w:rsidRDefault="009323B6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9</w:t>
            </w:r>
          </w:p>
        </w:tc>
      </w:tr>
      <w:tr w:rsidR="009323B6" w:rsidRPr="00423C42" w:rsidTr="00967660">
        <w:tc>
          <w:tcPr>
            <w:tcW w:w="534" w:type="dxa"/>
          </w:tcPr>
          <w:p w:rsidR="009323B6" w:rsidRPr="00423C42" w:rsidRDefault="009323B6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9323B6" w:rsidRPr="00423C42" w:rsidRDefault="009323B6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Участие в краевых, зональных конкурсах по игре «Что? Где? Когда?»</w:t>
            </w:r>
          </w:p>
        </w:tc>
        <w:tc>
          <w:tcPr>
            <w:tcW w:w="1134" w:type="dxa"/>
          </w:tcPr>
          <w:p w:rsidR="009323B6" w:rsidRPr="00423C42" w:rsidRDefault="009323B6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323B6" w:rsidRPr="00423C42" w:rsidTr="00967660">
        <w:tc>
          <w:tcPr>
            <w:tcW w:w="534" w:type="dxa"/>
          </w:tcPr>
          <w:p w:rsidR="009323B6" w:rsidRPr="00423C42" w:rsidRDefault="009323B6" w:rsidP="00423C42">
            <w:pPr>
              <w:rPr>
                <w:bCs/>
                <w:color w:val="000000"/>
                <w:sz w:val="28"/>
                <w:szCs w:val="28"/>
              </w:rPr>
            </w:pPr>
            <w:r w:rsidRPr="00423C42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9323B6" w:rsidRPr="00423C42" w:rsidRDefault="009323B6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Итоговый модуль. Подведение итогов работы команд за год. Составление итоговой таблицы. Награждение победителей.</w:t>
            </w:r>
          </w:p>
        </w:tc>
        <w:tc>
          <w:tcPr>
            <w:tcW w:w="1134" w:type="dxa"/>
          </w:tcPr>
          <w:p w:rsidR="009323B6" w:rsidRPr="00423C42" w:rsidRDefault="009323B6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1</w:t>
            </w:r>
          </w:p>
        </w:tc>
      </w:tr>
      <w:tr w:rsidR="009323B6" w:rsidRPr="00423C42" w:rsidTr="00967660">
        <w:tc>
          <w:tcPr>
            <w:tcW w:w="534" w:type="dxa"/>
          </w:tcPr>
          <w:p w:rsidR="009323B6" w:rsidRPr="00423C42" w:rsidRDefault="009323B6" w:rsidP="00423C42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9323B6" w:rsidRPr="00423C42" w:rsidRDefault="009323B6" w:rsidP="00423C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9323B6" w:rsidRPr="00423C42" w:rsidRDefault="009323B6" w:rsidP="00423C42">
            <w:pPr>
              <w:rPr>
                <w:color w:val="000000"/>
                <w:sz w:val="28"/>
                <w:szCs w:val="28"/>
              </w:rPr>
            </w:pPr>
            <w:r w:rsidRPr="00423C42"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0F3103" w:rsidRDefault="000F3103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2079" w:rsidRPr="00423C42" w:rsidRDefault="00542079" w:rsidP="00A93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359" w:rsidRPr="00E6410B" w:rsidRDefault="00E6410B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E6410B" w:rsidRPr="00423C42" w:rsidRDefault="00E6410B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79B" w:rsidRPr="00423C42" w:rsidRDefault="00A5479B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Оборудование кабинета:</w:t>
      </w:r>
    </w:p>
    <w:p w:rsidR="00A3422C" w:rsidRPr="00423C42" w:rsidRDefault="00A5479B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Комплект ученический</w:t>
      </w:r>
      <w:r w:rsidR="00A3422C" w:rsidRPr="00423C42">
        <w:rPr>
          <w:bCs/>
          <w:color w:val="000000"/>
          <w:sz w:val="28"/>
          <w:szCs w:val="28"/>
        </w:rPr>
        <w:t xml:space="preserve"> (стол, стул) по числу </w:t>
      </w:r>
      <w:proofErr w:type="gramStart"/>
      <w:r w:rsidR="00A3422C" w:rsidRPr="00423C42">
        <w:rPr>
          <w:bCs/>
          <w:color w:val="000000"/>
          <w:sz w:val="28"/>
          <w:szCs w:val="28"/>
        </w:rPr>
        <w:t>обучающихся</w:t>
      </w:r>
      <w:proofErr w:type="gramEnd"/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Стол учительский-1</w:t>
      </w:r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Стул учительский-1</w:t>
      </w:r>
    </w:p>
    <w:p w:rsidR="00A3422C" w:rsidRPr="00423C42" w:rsidRDefault="00A3422C" w:rsidP="009E168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Стенд для информации-1</w:t>
      </w:r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Оснащение кабинета:</w:t>
      </w:r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Компьютер-1</w:t>
      </w:r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Принтер-1</w:t>
      </w:r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Ксерокс-1</w:t>
      </w:r>
    </w:p>
    <w:p w:rsidR="00A5479B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Методические пособия.</w:t>
      </w:r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Дидактические пособия.</w:t>
      </w:r>
    </w:p>
    <w:p w:rsidR="00A3422C" w:rsidRPr="00423C42" w:rsidRDefault="00A3422C" w:rsidP="00423C4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Справочная</w:t>
      </w:r>
      <w:r w:rsidR="00A24D7D" w:rsidRPr="00423C42">
        <w:rPr>
          <w:bCs/>
          <w:color w:val="000000"/>
          <w:sz w:val="28"/>
          <w:szCs w:val="28"/>
        </w:rPr>
        <w:t>, э</w:t>
      </w:r>
      <w:r w:rsidR="00776F78" w:rsidRPr="00423C42">
        <w:rPr>
          <w:bCs/>
          <w:color w:val="000000"/>
          <w:sz w:val="28"/>
          <w:szCs w:val="28"/>
        </w:rPr>
        <w:t>нциклопедическая</w:t>
      </w:r>
      <w:r w:rsidRPr="00423C42">
        <w:rPr>
          <w:bCs/>
          <w:color w:val="000000"/>
          <w:sz w:val="28"/>
          <w:szCs w:val="28"/>
        </w:rPr>
        <w:t>, научная литература.</w:t>
      </w:r>
    </w:p>
    <w:p w:rsidR="00A24D7D" w:rsidRDefault="00A24D7D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E44960" w:rsidRPr="00423C42" w:rsidRDefault="00E44960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E6410B" w:rsidRDefault="00E6410B" w:rsidP="00E641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АТТЕСТАЦИИ</w:t>
      </w:r>
    </w:p>
    <w:p w:rsidR="00E6410B" w:rsidRDefault="00E6410B" w:rsidP="00E6410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E6410B" w:rsidRDefault="00E6410B" w:rsidP="00E6410B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Pr="00423C42">
        <w:rPr>
          <w:bCs/>
          <w:color w:val="000000"/>
          <w:sz w:val="28"/>
          <w:szCs w:val="28"/>
        </w:rPr>
        <w:t>сследование интеллектуальной сферы в течение всего учебного года;</w:t>
      </w:r>
      <w:r>
        <w:rPr>
          <w:bCs/>
          <w:color w:val="000000"/>
          <w:sz w:val="28"/>
          <w:szCs w:val="28"/>
        </w:rPr>
        <w:t xml:space="preserve"> формы предъявления и демонстрации образовательных результатов по итогам районных, школьных, зональных, краевых</w:t>
      </w:r>
      <w:r w:rsidR="009D6ACD">
        <w:rPr>
          <w:bCs/>
          <w:color w:val="000000"/>
          <w:sz w:val="28"/>
          <w:szCs w:val="28"/>
        </w:rPr>
        <w:t xml:space="preserve"> игр</w:t>
      </w:r>
      <w:r w:rsidRPr="00423C42">
        <w:rPr>
          <w:bCs/>
          <w:color w:val="000000"/>
          <w:sz w:val="28"/>
          <w:szCs w:val="28"/>
        </w:rPr>
        <w:t>.</w:t>
      </w:r>
    </w:p>
    <w:p w:rsidR="00A24D7D" w:rsidRDefault="00A24D7D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9D6ACD" w:rsidRDefault="009D6ACD" w:rsidP="009D6ACD">
      <w:pPr>
        <w:tabs>
          <w:tab w:val="left" w:pos="3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</w:t>
      </w:r>
    </w:p>
    <w:p w:rsidR="009D6ACD" w:rsidRPr="009D6ACD" w:rsidRDefault="009D6ACD" w:rsidP="009D6ACD">
      <w:pPr>
        <w:tabs>
          <w:tab w:val="left" w:pos="3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ACD" w:rsidRPr="009D6ACD" w:rsidRDefault="009D6ACD" w:rsidP="009D6ACD">
      <w:pPr>
        <w:tabs>
          <w:tab w:val="left" w:pos="31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CD">
        <w:rPr>
          <w:rFonts w:ascii="Times New Roman" w:eastAsia="Calibri" w:hAnsi="Times New Roman" w:cs="Times New Roman"/>
          <w:sz w:val="28"/>
          <w:szCs w:val="28"/>
        </w:rPr>
        <w:t xml:space="preserve">В перечень (пакет) диагностических методик, позволяющих определить достижение </w:t>
      </w:r>
      <w:proofErr w:type="gramStart"/>
      <w:r w:rsidRPr="009D6AC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9D6ACD">
        <w:rPr>
          <w:rFonts w:ascii="Times New Roman" w:eastAsia="Calibri" w:hAnsi="Times New Roman" w:cs="Times New Roman"/>
          <w:sz w:val="28"/>
          <w:szCs w:val="28"/>
        </w:rPr>
        <w:t xml:space="preserve"> планируемых результатов входит:</w:t>
      </w:r>
    </w:p>
    <w:p w:rsidR="009D6ACD" w:rsidRPr="009D6ACD" w:rsidRDefault="009D6ACD" w:rsidP="009D6ACD">
      <w:pPr>
        <w:tabs>
          <w:tab w:val="left" w:pos="317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D6ACD">
        <w:rPr>
          <w:rFonts w:ascii="Times New Roman" w:eastAsia="Calibri" w:hAnsi="Times New Roman" w:cs="Times New Roman"/>
          <w:sz w:val="28"/>
          <w:szCs w:val="28"/>
        </w:rPr>
        <w:t>Положение о мониторинге качества освоения общеразвивающих программ (</w:t>
      </w:r>
      <w:proofErr w:type="gramStart"/>
      <w:r w:rsidRPr="009D6ACD">
        <w:rPr>
          <w:rFonts w:ascii="Times New Roman" w:eastAsia="Calibri" w:hAnsi="Times New Roman" w:cs="Times New Roman"/>
          <w:sz w:val="28"/>
          <w:szCs w:val="28"/>
        </w:rPr>
        <w:t>исходная</w:t>
      </w:r>
      <w:proofErr w:type="gramEnd"/>
      <w:r w:rsidRPr="009D6ACD">
        <w:rPr>
          <w:rFonts w:ascii="Times New Roman" w:eastAsia="Calibri" w:hAnsi="Times New Roman" w:cs="Times New Roman"/>
          <w:sz w:val="28"/>
          <w:szCs w:val="28"/>
        </w:rPr>
        <w:t>, промежуточная и итоговая);</w:t>
      </w:r>
    </w:p>
    <w:p w:rsidR="009D6ACD" w:rsidRPr="009D6ACD" w:rsidRDefault="009D6ACD" w:rsidP="009D6ACD">
      <w:pPr>
        <w:tabs>
          <w:tab w:val="left" w:pos="317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D6ACD">
        <w:rPr>
          <w:rFonts w:ascii="Times New Roman" w:eastAsia="Calibri" w:hAnsi="Times New Roman" w:cs="Times New Roman"/>
          <w:sz w:val="28"/>
          <w:szCs w:val="28"/>
        </w:rPr>
        <w:t xml:space="preserve">Мониторинг участия детей в </w:t>
      </w:r>
      <w:r>
        <w:rPr>
          <w:rFonts w:ascii="Times New Roman" w:eastAsia="Calibri" w:hAnsi="Times New Roman" w:cs="Times New Roman"/>
          <w:sz w:val="28"/>
          <w:szCs w:val="28"/>
        </w:rPr>
        <w:t>мероприятиях разного уровня</w:t>
      </w:r>
    </w:p>
    <w:p w:rsidR="009D6ACD" w:rsidRPr="009D6ACD" w:rsidRDefault="009D6ACD" w:rsidP="009D6ACD">
      <w:pPr>
        <w:tabs>
          <w:tab w:val="left" w:pos="317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D6ACD">
        <w:rPr>
          <w:rFonts w:ascii="Times New Roman" w:eastAsia="Calibri" w:hAnsi="Times New Roman" w:cs="Times New Roman"/>
          <w:sz w:val="28"/>
          <w:szCs w:val="28"/>
        </w:rPr>
        <w:t>Аналитическая справка посещения занятий</w:t>
      </w:r>
    </w:p>
    <w:p w:rsidR="00C75F99" w:rsidRPr="00423C42" w:rsidRDefault="00C75F99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C75F99" w:rsidRDefault="009D6ACD" w:rsidP="00423C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ПЕДАГОГИЧЕСКИЕ УСЛОВИЯ</w:t>
      </w:r>
    </w:p>
    <w:p w:rsidR="009D6ACD" w:rsidRPr="00423C42" w:rsidRDefault="009D6ACD" w:rsidP="00423C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75F99" w:rsidRPr="00423C42" w:rsidRDefault="00C75F99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Виды деятельности:</w:t>
      </w:r>
    </w:p>
    <w:p w:rsidR="00C75F99" w:rsidRPr="00423C42" w:rsidRDefault="009D6ACD" w:rsidP="009D6AC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C75F99" w:rsidRPr="00423C42">
        <w:rPr>
          <w:bCs/>
          <w:color w:val="000000"/>
          <w:sz w:val="28"/>
          <w:szCs w:val="28"/>
        </w:rPr>
        <w:t>гры, конкурсы, викторины.</w:t>
      </w:r>
    </w:p>
    <w:p w:rsidR="00C75F99" w:rsidRPr="00423C42" w:rsidRDefault="009D6ACD" w:rsidP="009D6AC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75F99" w:rsidRPr="00423C42">
        <w:rPr>
          <w:bCs/>
          <w:color w:val="000000"/>
          <w:sz w:val="28"/>
          <w:szCs w:val="28"/>
        </w:rPr>
        <w:t>оставление и решение задач, ребусов, кроссвордов, головоломок.</w:t>
      </w:r>
    </w:p>
    <w:p w:rsidR="00C75F99" w:rsidRPr="00423C42" w:rsidRDefault="009D6ACD" w:rsidP="009D6AC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C75F99" w:rsidRPr="00423C42">
        <w:rPr>
          <w:bCs/>
          <w:color w:val="000000"/>
          <w:sz w:val="28"/>
          <w:szCs w:val="28"/>
        </w:rPr>
        <w:t>одготовка и проведение турниров знатоков</w:t>
      </w:r>
    </w:p>
    <w:p w:rsidR="00C75F99" w:rsidRPr="00423C42" w:rsidRDefault="009D6ACD" w:rsidP="009D6AC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C75F99" w:rsidRPr="00423C42">
        <w:rPr>
          <w:bCs/>
          <w:color w:val="000000"/>
          <w:sz w:val="28"/>
          <w:szCs w:val="28"/>
        </w:rPr>
        <w:t>частие в школьных, районных, зональных,  краевых фестивалях знатоков</w:t>
      </w:r>
    </w:p>
    <w:p w:rsidR="00C75F99" w:rsidRPr="00423C42" w:rsidRDefault="00C75F99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C75F99" w:rsidRPr="00423C42" w:rsidRDefault="009D6ACD" w:rsidP="00423C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ЗАНЯТИЯ</w:t>
      </w:r>
    </w:p>
    <w:p w:rsidR="00C75F99" w:rsidRPr="00423C42" w:rsidRDefault="00C75F99" w:rsidP="00423C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75F99" w:rsidRPr="00423C42" w:rsidRDefault="00D52EC4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/>
          <w:bCs/>
          <w:color w:val="000000"/>
          <w:sz w:val="28"/>
          <w:szCs w:val="28"/>
        </w:rPr>
        <w:t>Разминка:</w:t>
      </w:r>
      <w:r w:rsidR="00C75F99" w:rsidRPr="00423C42">
        <w:rPr>
          <w:b/>
          <w:bCs/>
          <w:color w:val="000000"/>
          <w:sz w:val="28"/>
          <w:szCs w:val="28"/>
        </w:rPr>
        <w:t xml:space="preserve"> </w:t>
      </w:r>
      <w:r w:rsidR="00C75F99" w:rsidRPr="00423C42">
        <w:rPr>
          <w:bCs/>
          <w:color w:val="000000"/>
          <w:sz w:val="28"/>
          <w:szCs w:val="28"/>
        </w:rPr>
        <w:t>Включает в себя несколько коротких заданий-и</w:t>
      </w:r>
      <w:r w:rsidR="009D6ACD">
        <w:rPr>
          <w:bCs/>
          <w:color w:val="000000"/>
          <w:sz w:val="28"/>
          <w:szCs w:val="28"/>
        </w:rPr>
        <w:t>гр. (эрудит-лото, блицтурниры, л</w:t>
      </w:r>
      <w:r w:rsidR="00C75F99" w:rsidRPr="00423C42">
        <w:rPr>
          <w:bCs/>
          <w:color w:val="000000"/>
          <w:sz w:val="28"/>
          <w:szCs w:val="28"/>
        </w:rPr>
        <w:t>огические задачи, кроссворды).</w:t>
      </w:r>
    </w:p>
    <w:p w:rsidR="00C75F99" w:rsidRPr="00423C42" w:rsidRDefault="00C75F99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Цель разминки: настроить детей на игру, активизировать мыслительные способности.</w:t>
      </w:r>
    </w:p>
    <w:p w:rsidR="00C75F99" w:rsidRPr="00423C42" w:rsidRDefault="00D52EC4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/>
          <w:bCs/>
          <w:color w:val="000000"/>
          <w:sz w:val="28"/>
          <w:szCs w:val="28"/>
        </w:rPr>
        <w:t>Основная часть:</w:t>
      </w:r>
      <w:r w:rsidRPr="00423C42">
        <w:rPr>
          <w:bCs/>
          <w:color w:val="000000"/>
          <w:sz w:val="28"/>
          <w:szCs w:val="28"/>
        </w:rPr>
        <w:t xml:space="preserve"> 10-20 вопросов из серии ЧГК.</w:t>
      </w:r>
    </w:p>
    <w:p w:rsidR="00D52EC4" w:rsidRPr="00423C42" w:rsidRDefault="00D52EC4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Cs/>
          <w:color w:val="000000"/>
          <w:sz w:val="28"/>
          <w:szCs w:val="28"/>
        </w:rPr>
        <w:t>Цель игры: развитие логического мышления, быстрое накопление знаний в процессе поиска решения развиваются коммуникативные способности.</w:t>
      </w:r>
    </w:p>
    <w:p w:rsidR="00D52EC4" w:rsidRPr="00423C42" w:rsidRDefault="00D52EC4" w:rsidP="00423C4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423C42">
        <w:rPr>
          <w:b/>
          <w:bCs/>
          <w:color w:val="000000"/>
          <w:sz w:val="28"/>
          <w:szCs w:val="28"/>
        </w:rPr>
        <w:t>Заключительный этап</w:t>
      </w:r>
      <w:r w:rsidRPr="00423C42">
        <w:rPr>
          <w:bCs/>
          <w:color w:val="000000"/>
          <w:sz w:val="28"/>
          <w:szCs w:val="28"/>
        </w:rPr>
        <w:t>: игры, направленные на создание хорошего настроения, создающие желание прийти на следующую игру.</w:t>
      </w:r>
    </w:p>
    <w:p w:rsidR="00A24D7D" w:rsidRPr="00423C42" w:rsidRDefault="00A24D7D" w:rsidP="009D6AC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24D7D" w:rsidRDefault="009D6ACD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</w:t>
      </w:r>
    </w:p>
    <w:p w:rsidR="009E1688" w:rsidRPr="00423C42" w:rsidRDefault="009E1688" w:rsidP="00423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D7D" w:rsidRPr="00423C42" w:rsidRDefault="009D6ACD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4D7D"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и групповая форма;</w:t>
      </w:r>
    </w:p>
    <w:p w:rsidR="00A24D7D" w:rsidRPr="00423C42" w:rsidRDefault="009D6ACD" w:rsidP="009E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24D7D"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еседа, дискуссия;</w:t>
      </w:r>
    </w:p>
    <w:p w:rsidR="00A24D7D" w:rsidRPr="00423C42" w:rsidRDefault="009D6ACD" w:rsidP="009E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4D7D"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ренировочные игры;</w:t>
      </w:r>
    </w:p>
    <w:p w:rsidR="00A24D7D" w:rsidRPr="00423C42" w:rsidRDefault="009D6ACD" w:rsidP="009E1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4D7D" w:rsidRPr="00423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научно-популярной литературой, цифровыми ресурсами.</w:t>
      </w:r>
    </w:p>
    <w:p w:rsidR="000F3103" w:rsidRPr="00423C42" w:rsidRDefault="000F3103" w:rsidP="009D6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1979" w:rsidRDefault="00231979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ОБЕСПЕЧЕНИЕ.</w:t>
      </w:r>
    </w:p>
    <w:p w:rsidR="009E1688" w:rsidRPr="00423C42" w:rsidRDefault="009E1688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979" w:rsidRPr="00423C42" w:rsidRDefault="00231979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использование двух видов интеллектуальной мыслительной деятельности:</w:t>
      </w:r>
    </w:p>
    <w:p w:rsidR="00231979" w:rsidRPr="00423C42" w:rsidRDefault="00231979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Теоретическая часть (заочные экскурсии, изучение научной, научн</w:t>
      </w:r>
      <w:proofErr w:type="gram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популярной и художественной литературы);</w:t>
      </w:r>
    </w:p>
    <w:p w:rsidR="00231979" w:rsidRPr="00423C42" w:rsidRDefault="00231979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 (тренировочные интеллектуальные игры).</w:t>
      </w:r>
    </w:p>
    <w:p w:rsidR="00231979" w:rsidRPr="00423C42" w:rsidRDefault="00231979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Теоретическая часть программы методически разнообразна благодаря использованию вариантов лекционного метода обучения в сочетании с заочными устными и виртуальными путешествиями, изучением научной литературы. </w:t>
      </w:r>
    </w:p>
    <w:p w:rsidR="00231979" w:rsidRPr="00423C42" w:rsidRDefault="00231979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979" w:rsidRDefault="00B77096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:rsidR="00B77096" w:rsidRPr="00423C42" w:rsidRDefault="00B77096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00E" w:rsidRPr="00423C42" w:rsidRDefault="009D6ACD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тренировки в клубе интелле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ктуальных игр / В.Г. Белкин. – 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МОО ИНТИ. – 2003.</w:t>
      </w:r>
    </w:p>
    <w:p w:rsidR="0069300E" w:rsidRPr="00423C42" w:rsidRDefault="009D6ACD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Ю. 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Анашина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Энциклопедия интеллектуальных игр. 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Брэйн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-ринг. Своя игра. Эрудит-аукцион. Академия Развития, 2007 г.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Алексеев, Е., «Что? Где? Когда?» / Е. Алексеев, В. Белкин,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Н.Курмашева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Поташев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Тюрикова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Рольф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2000 г.</w:t>
      </w:r>
    </w:p>
    <w:p w:rsidR="0069300E" w:rsidRPr="00423C42" w:rsidRDefault="00B77096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4.Баландин Б. «3 000 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каверзных вопросов для вундеркиндов и их родителей» М, 2007 г.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«10 000 вопросов для умных» М, 2007 г.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Большая книга интеллектуальных игр и занимательных вопросов для умников и умниц М, 2008 г.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Белкин В.Г. «Клуб интеллектуальных игр: 33 тренировки». М.2003 г.</w:t>
      </w:r>
    </w:p>
    <w:p w:rsidR="0069300E" w:rsidRPr="00423C42" w:rsidRDefault="00B77096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Климович, Л.В.  Нам нужны сообразительные /  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Л.В.Климович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Мн.: 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Зорны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Верасень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2007 г.</w:t>
      </w:r>
    </w:p>
    <w:p w:rsidR="0069300E" w:rsidRPr="00423C42" w:rsidRDefault="00B77096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Климович, Л.В. 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Отличаются умом и сообразительностью/ 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Л.В.Климович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proofErr w:type="spellEnd"/>
      <w:proofErr w:type="gram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,: </w:t>
      </w:r>
      <w:proofErr w:type="spellStart"/>
      <w:proofErr w:type="gram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Зорны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Верасень</w:t>
      </w:r>
      <w:proofErr w:type="spellEnd"/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2007 г.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Манусаджян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Н.Э. Методика тренировок по интеллектуальным играм /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Н.Э.Манусаджян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Ереван: Издательство Российско-Армянского (Славянского) государственного университета, – 2008 г.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Республиканские чемпионаты по интеллектуальным играм среди школьников 2008-2013. В помощь педагогическим работникам учреждений образования. / НЦХТДМ, Мн. –  2014 г.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Саблина, Е.С. Интеллектуальные игры для всех. /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Е.С.Саблина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Архангельск.– 2004.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Корин А. Феномен «Что? Где? Когда?» - М: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2002.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Своя игра. - М.: Терра 1997.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Хайчин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Главная игра </w:t>
      </w:r>
      <w:proofErr w:type="gram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умных</w:t>
      </w:r>
      <w:proofErr w:type="gram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весёлых. - Донецк: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Хайчин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Твоя игра. Новая книга для </w:t>
      </w:r>
      <w:proofErr w:type="gram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умных</w:t>
      </w:r>
      <w:proofErr w:type="gram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весёлых. - Донецк: 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Энциклопедия 100 </w:t>
      </w:r>
      <w:proofErr w:type="gram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великих</w:t>
      </w:r>
      <w:proofErr w:type="gram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- М.: Вече.</w:t>
      </w:r>
    </w:p>
    <w:p w:rsidR="00B77096" w:rsidRPr="00423C42" w:rsidRDefault="00B77096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hyperlink r:id="rId7" w:history="1">
        <w:r w:rsidRPr="003368E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http://www.мillionPodarkov.ru</w:t>
        </w:r>
      </w:hyperlink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096" w:rsidRDefault="0069300E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7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8" w:history="1">
        <w:r w:rsidR="00B77096" w:rsidRPr="003368E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http://www.razumniki.ru</w:t>
        </w:r>
      </w:hyperlink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096" w:rsidRDefault="00B77096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79" w:rsidRDefault="00542079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79" w:rsidRDefault="00542079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79" w:rsidRDefault="00542079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79" w:rsidRDefault="00542079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79" w:rsidRPr="00423C42" w:rsidRDefault="00542079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00E" w:rsidRDefault="00B77096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 ДЛЯ ДЕТЕЙ</w:t>
      </w:r>
    </w:p>
    <w:p w:rsidR="00B77096" w:rsidRPr="00423C42" w:rsidRDefault="00B77096" w:rsidP="00423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00E" w:rsidRPr="00423C42" w:rsidRDefault="00B77096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Ворошилов, В.Я. Феномен игры / В.Я. Ворошилов – М.: Советская Россия. – 1982 (Библиотечка «В помощь художественной самодеятельности», №23).</w:t>
      </w:r>
    </w:p>
    <w:p w:rsidR="00B77096" w:rsidRPr="00423C42" w:rsidRDefault="00B77096" w:rsidP="00B77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Бурда, Б.О.  «Что? Где? Когда?» вне телеэкрана [Электронный ресурс] 1996.– Режим доступа: // </w:t>
      </w:r>
      <w:hyperlink r:id="rId9" w:history="1">
        <w:r w:rsidRPr="003368E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http://internet.chgk.info/znatoki/boris/burda/chgk/</w:t>
        </w:r>
      </w:hyperlink>
      <w:r w:rsidR="0069300E"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Левин, Б.Е. «Что? Где? Когда?» дл</w:t>
      </w:r>
      <w:r w:rsidR="00B7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чайников»/ Б.Е. Левин. – </w:t>
      </w: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Донецк: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1999.</w:t>
      </w:r>
    </w:p>
    <w:p w:rsidR="00B77096" w:rsidRPr="00423C42" w:rsidRDefault="0069300E" w:rsidP="009E16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Поникаров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Что? Где? Когда? [Электронный ресурс] 2000.– Режим доступа: // </w:t>
      </w:r>
      <w:hyperlink r:id="rId10" w:history="1">
        <w:r w:rsidR="00B77096" w:rsidRPr="003368E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http://nesprosta.tripod.com/pony-car/pony-car1.htm</w:t>
        </w:r>
      </w:hyperlink>
    </w:p>
    <w:p w:rsidR="00B77096" w:rsidRPr="00423C42" w:rsidRDefault="0069300E" w:rsidP="009E16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Поташев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Как не надо делать вопросы [Электронный ресурс] -1997, -2000.– Режим доступа: // </w:t>
      </w:r>
      <w:hyperlink r:id="rId11" w:history="1">
        <w:r w:rsidR="00B77096" w:rsidRPr="003368E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http://www.klex.ru/ds</w:t>
        </w:r>
      </w:hyperlink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Климович, Л.В. Легенды и мифы Нескучного Сада. /</w:t>
      </w:r>
      <w:proofErr w:type="spellStart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Л.В.Климович</w:t>
      </w:r>
      <w:proofErr w:type="spellEnd"/>
      <w:r w:rsidRPr="0042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Новосибирск – 2013.</w:t>
      </w:r>
    </w:p>
    <w:p w:rsidR="0069300E" w:rsidRPr="00423C42" w:rsidRDefault="0069300E" w:rsidP="00423C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979" w:rsidRPr="00423C42" w:rsidRDefault="00231979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5C" w:rsidRPr="00423C42" w:rsidRDefault="006B5D5C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5C" w:rsidRPr="00423C42" w:rsidRDefault="006B5D5C" w:rsidP="0042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D5C" w:rsidRPr="00423C42" w:rsidRDefault="006B5D5C" w:rsidP="00423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B5D5C" w:rsidRPr="00423C42" w:rsidSect="00F45DFD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0ED"/>
    <w:multiLevelType w:val="multilevel"/>
    <w:tmpl w:val="5F1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6326B"/>
    <w:multiLevelType w:val="hybridMultilevel"/>
    <w:tmpl w:val="3EEC59BC"/>
    <w:lvl w:ilvl="0" w:tplc="738AD1EE">
      <w:start w:val="6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1E2B118F"/>
    <w:multiLevelType w:val="multilevel"/>
    <w:tmpl w:val="A57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50925"/>
    <w:multiLevelType w:val="hybridMultilevel"/>
    <w:tmpl w:val="04847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163401"/>
    <w:multiLevelType w:val="multilevel"/>
    <w:tmpl w:val="AF36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50B72"/>
    <w:multiLevelType w:val="hybridMultilevel"/>
    <w:tmpl w:val="DBB09244"/>
    <w:lvl w:ilvl="0" w:tplc="E440301A">
      <w:start w:val="1"/>
      <w:numFmt w:val="decimal"/>
      <w:lvlText w:val="%1."/>
      <w:lvlJc w:val="left"/>
      <w:pPr>
        <w:tabs>
          <w:tab w:val="num" w:pos="-285"/>
        </w:tabs>
        <w:ind w:left="-2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6">
    <w:nsid w:val="3348069F"/>
    <w:multiLevelType w:val="multilevel"/>
    <w:tmpl w:val="590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20857"/>
    <w:multiLevelType w:val="multilevel"/>
    <w:tmpl w:val="20DE5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D6214"/>
    <w:multiLevelType w:val="hybridMultilevel"/>
    <w:tmpl w:val="AAA27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D2426F"/>
    <w:multiLevelType w:val="multilevel"/>
    <w:tmpl w:val="AC34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609D7"/>
    <w:multiLevelType w:val="hybridMultilevel"/>
    <w:tmpl w:val="CE9CE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C16F7"/>
    <w:multiLevelType w:val="hybridMultilevel"/>
    <w:tmpl w:val="3E607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1519E3"/>
    <w:multiLevelType w:val="multilevel"/>
    <w:tmpl w:val="8752B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C44E6"/>
    <w:multiLevelType w:val="multilevel"/>
    <w:tmpl w:val="E98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945934"/>
    <w:multiLevelType w:val="multilevel"/>
    <w:tmpl w:val="BC0E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544F2"/>
    <w:multiLevelType w:val="hybridMultilevel"/>
    <w:tmpl w:val="D07CC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5E00DE"/>
    <w:multiLevelType w:val="hybridMultilevel"/>
    <w:tmpl w:val="0FA8020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33210"/>
    <w:multiLevelType w:val="multilevel"/>
    <w:tmpl w:val="75F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21809"/>
    <w:multiLevelType w:val="multilevel"/>
    <w:tmpl w:val="78D6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0"/>
  </w:num>
  <w:num w:numId="13">
    <w:abstractNumId w:val="3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88B"/>
    <w:rsid w:val="000278A3"/>
    <w:rsid w:val="000466B3"/>
    <w:rsid w:val="0005211E"/>
    <w:rsid w:val="000A408A"/>
    <w:rsid w:val="000B1AEA"/>
    <w:rsid w:val="000B4AF7"/>
    <w:rsid w:val="000F3103"/>
    <w:rsid w:val="000F3B20"/>
    <w:rsid w:val="0010118E"/>
    <w:rsid w:val="001130C8"/>
    <w:rsid w:val="00120371"/>
    <w:rsid w:val="00196EBC"/>
    <w:rsid w:val="001B5EA8"/>
    <w:rsid w:val="001D040E"/>
    <w:rsid w:val="001D2280"/>
    <w:rsid w:val="001E7BC2"/>
    <w:rsid w:val="00231979"/>
    <w:rsid w:val="002346E7"/>
    <w:rsid w:val="00284B10"/>
    <w:rsid w:val="0029389F"/>
    <w:rsid w:val="002A11F0"/>
    <w:rsid w:val="002C3763"/>
    <w:rsid w:val="002C5CE5"/>
    <w:rsid w:val="002D55CE"/>
    <w:rsid w:val="00300113"/>
    <w:rsid w:val="00335B24"/>
    <w:rsid w:val="00347763"/>
    <w:rsid w:val="003A4267"/>
    <w:rsid w:val="003F582B"/>
    <w:rsid w:val="00423C42"/>
    <w:rsid w:val="00442BEA"/>
    <w:rsid w:val="004A0A8D"/>
    <w:rsid w:val="004C0514"/>
    <w:rsid w:val="004D0FC6"/>
    <w:rsid w:val="004F0CF7"/>
    <w:rsid w:val="004F6197"/>
    <w:rsid w:val="00535531"/>
    <w:rsid w:val="00542079"/>
    <w:rsid w:val="00561232"/>
    <w:rsid w:val="005913DD"/>
    <w:rsid w:val="005917C3"/>
    <w:rsid w:val="005E15E6"/>
    <w:rsid w:val="00621EA9"/>
    <w:rsid w:val="00667A85"/>
    <w:rsid w:val="0069300E"/>
    <w:rsid w:val="006B5D5C"/>
    <w:rsid w:val="006E0B67"/>
    <w:rsid w:val="006F286B"/>
    <w:rsid w:val="006F344E"/>
    <w:rsid w:val="00776F78"/>
    <w:rsid w:val="00801965"/>
    <w:rsid w:val="0083480A"/>
    <w:rsid w:val="00862506"/>
    <w:rsid w:val="008A222B"/>
    <w:rsid w:val="008A7C69"/>
    <w:rsid w:val="008B3359"/>
    <w:rsid w:val="008B688B"/>
    <w:rsid w:val="009323B6"/>
    <w:rsid w:val="00956A73"/>
    <w:rsid w:val="009602C1"/>
    <w:rsid w:val="00967660"/>
    <w:rsid w:val="009D6ACD"/>
    <w:rsid w:val="009E1688"/>
    <w:rsid w:val="009E23A9"/>
    <w:rsid w:val="009F095E"/>
    <w:rsid w:val="00A24D7D"/>
    <w:rsid w:val="00A31123"/>
    <w:rsid w:val="00A3422C"/>
    <w:rsid w:val="00A54088"/>
    <w:rsid w:val="00A5479B"/>
    <w:rsid w:val="00A93682"/>
    <w:rsid w:val="00A93CDB"/>
    <w:rsid w:val="00AD71A2"/>
    <w:rsid w:val="00AE5E1A"/>
    <w:rsid w:val="00B0373F"/>
    <w:rsid w:val="00B42749"/>
    <w:rsid w:val="00B641BD"/>
    <w:rsid w:val="00B77096"/>
    <w:rsid w:val="00BB7A8C"/>
    <w:rsid w:val="00C07B32"/>
    <w:rsid w:val="00C44DB2"/>
    <w:rsid w:val="00C75F99"/>
    <w:rsid w:val="00CA4090"/>
    <w:rsid w:val="00CF328D"/>
    <w:rsid w:val="00D52EC4"/>
    <w:rsid w:val="00D57542"/>
    <w:rsid w:val="00D71F37"/>
    <w:rsid w:val="00D8018A"/>
    <w:rsid w:val="00DE2FC8"/>
    <w:rsid w:val="00DE4712"/>
    <w:rsid w:val="00E0772E"/>
    <w:rsid w:val="00E31A03"/>
    <w:rsid w:val="00E33A3D"/>
    <w:rsid w:val="00E375D7"/>
    <w:rsid w:val="00E37C9C"/>
    <w:rsid w:val="00E44960"/>
    <w:rsid w:val="00E53371"/>
    <w:rsid w:val="00E61164"/>
    <w:rsid w:val="00E6410B"/>
    <w:rsid w:val="00E65075"/>
    <w:rsid w:val="00EC68D5"/>
    <w:rsid w:val="00EF284F"/>
    <w:rsid w:val="00F05F4B"/>
    <w:rsid w:val="00F13523"/>
    <w:rsid w:val="00F45DFD"/>
    <w:rsid w:val="00F4693C"/>
    <w:rsid w:val="00F46E10"/>
    <w:rsid w:val="00F626C5"/>
    <w:rsid w:val="00F72B24"/>
    <w:rsid w:val="00F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71F3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0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71F37"/>
    <w:rPr>
      <w:rFonts w:ascii="Times New Roman" w:eastAsia="Times New Roman" w:hAnsi="Times New Roman" w:cs="Times New Roman"/>
      <w:i/>
      <w:iCs/>
      <w:sz w:val="40"/>
      <w:szCs w:val="24"/>
      <w:lang w:eastAsia="ru-RU"/>
    </w:rPr>
  </w:style>
  <w:style w:type="table" w:styleId="a4">
    <w:name w:val="Table Grid"/>
    <w:basedOn w:val="a1"/>
    <w:uiPriority w:val="59"/>
    <w:rsid w:val="00D71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540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uiPriority w:val="99"/>
    <w:rsid w:val="00A540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0CF7"/>
    <w:rPr>
      <w:b/>
      <w:bCs/>
    </w:rPr>
  </w:style>
  <w:style w:type="paragraph" w:customStyle="1" w:styleId="c7">
    <w:name w:val="c7"/>
    <w:basedOn w:val="a"/>
    <w:rsid w:val="005E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5E6"/>
  </w:style>
  <w:style w:type="paragraph" w:customStyle="1" w:styleId="c6">
    <w:name w:val="c6"/>
    <w:basedOn w:val="a"/>
    <w:rsid w:val="005E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9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9300E"/>
  </w:style>
  <w:style w:type="character" w:styleId="a7">
    <w:name w:val="Hyperlink"/>
    <w:basedOn w:val="a0"/>
    <w:uiPriority w:val="99"/>
    <w:unhideWhenUsed/>
    <w:rsid w:val="00B770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62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2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6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84;illionPodark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lex.ru/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sprosta.tripod.com/pony-car/pony-car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chgk.info/znatoki/boris/burda/chg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</cp:lastModifiedBy>
  <cp:revision>79</cp:revision>
  <cp:lastPrinted>2020-11-02T10:10:00Z</cp:lastPrinted>
  <dcterms:created xsi:type="dcterms:W3CDTF">2017-01-09T05:26:00Z</dcterms:created>
  <dcterms:modified xsi:type="dcterms:W3CDTF">2020-11-16T13:08:00Z</dcterms:modified>
</cp:coreProperties>
</file>