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29299A26" w:rsidR="007E3417" w:rsidRPr="00546D81" w:rsidRDefault="000E69AF" w:rsidP="0054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546D81">
        <w:rPr>
          <w:rFonts w:ascii="Times New Roman" w:hAnsi="Times New Roman" w:cs="Times New Roman"/>
          <w:b/>
          <w:sz w:val="28"/>
          <w:szCs w:val="28"/>
        </w:rPr>
        <w:t>КЛУБ ЗНАТОКОВ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67F82248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546D81">
        <w:rPr>
          <w:rFonts w:ascii="Times New Roman" w:hAnsi="Times New Roman" w:cs="Times New Roman"/>
          <w:sz w:val="28"/>
          <w:szCs w:val="28"/>
        </w:rPr>
        <w:t>– интеллектуальный клуб</w:t>
      </w:r>
    </w:p>
    <w:p w14:paraId="3E7DAD73" w14:textId="545A8951" w:rsidR="007E3417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 в том, что содержание и система занятий направлены на развитие личности через формирование у учащихся поискового типа мышления, творческих способностей. Участие в интеллектуальных играх создает предельно широкий фронт для познания, самостоятельной деятельности и реализации творческого потенциала учащихся, начиная от приобретения конкретных знаний о различных предметах, выходящих за рамки школьной программы, до самостоятельного исследования. В ходе игры приобретаются навыки анализа и синтеза, формируются умения работы в команде, расширяется кругозор учащихся.</w:t>
      </w:r>
    </w:p>
    <w:p w14:paraId="3052C88F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FA962" w14:textId="57CF1534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81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3B032" w14:textId="250A650E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6D81">
        <w:rPr>
          <w:rFonts w:ascii="Times New Roman" w:hAnsi="Times New Roman" w:cs="Times New Roman"/>
          <w:sz w:val="28"/>
          <w:szCs w:val="28"/>
        </w:rPr>
        <w:t>12-18 лет</w:t>
      </w:r>
    </w:p>
    <w:p w14:paraId="7419A74D" w14:textId="77777777" w:rsidR="00546D81" w:rsidRPr="00546D81" w:rsidRDefault="00546D81" w:rsidP="00546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интеллектуального развития детей, их коммуникативной, творческой самореализации.</w:t>
      </w:r>
    </w:p>
    <w:p w14:paraId="17342944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71FC595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общения детей, развитие коммуникативных навыков.</w:t>
      </w:r>
    </w:p>
    <w:p w14:paraId="28EBC198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</w:t>
      </w:r>
    </w:p>
    <w:p w14:paraId="776E9D3C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опыта, умений и навыков участия в интеллектуальных играх, работы в команде</w:t>
      </w:r>
    </w:p>
    <w:p w14:paraId="69930FC3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эрудиции и культуры мышления учащихся</w:t>
      </w:r>
    </w:p>
    <w:p w14:paraId="49D0AD8A" w14:textId="77777777" w:rsidR="00546D81" w:rsidRPr="00546D81" w:rsidRDefault="00546D81" w:rsidP="0054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творческого потенциала личности.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546D81"/>
    <w:rsid w:val="007E3417"/>
    <w:rsid w:val="008407A5"/>
    <w:rsid w:val="00A47E29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2021-01-10T16:42:00Z</dcterms:modified>
</cp:coreProperties>
</file>