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02" w:rsidRDefault="007D0C02" w:rsidP="007D0C02">
      <w:pPr>
        <w:rPr>
          <w:rFonts w:ascii="Calibri" w:eastAsia="Calibri" w:hAnsi="Calibri"/>
        </w:rPr>
      </w:pPr>
    </w:p>
    <w:p w:rsidR="007B06CD" w:rsidRDefault="00F35D15" w:rsidP="00D04D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5980" cy="8168640"/>
            <wp:effectExtent l="0" t="0" r="0" b="0"/>
            <wp:docPr id="1" name="Рисунок 1" descr="C:\Users\Татья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15" w:rsidRDefault="00F35D15" w:rsidP="00D04D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D15" w:rsidRDefault="00F35D15" w:rsidP="00D04D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E3395" w:rsidRPr="00B814FF" w:rsidRDefault="005E3395" w:rsidP="00A822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E3395" w:rsidRPr="00B814FF" w:rsidRDefault="005E3395" w:rsidP="00A822F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Ребенок больше всего нуждается </w:t>
      </w:r>
      <w:proofErr w:type="gramStart"/>
      <w:r w:rsidRPr="00B814F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</w:t>
      </w:r>
      <w:proofErr w:type="gramEnd"/>
    </w:p>
    <w:p w:rsidR="005E3395" w:rsidRPr="00B814FF" w:rsidRDefault="005E3395" w:rsidP="00A822F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вашей любви как раз тогда, когда он меньше всего ее заслуживает.</w:t>
      </w:r>
    </w:p>
    <w:p w:rsidR="005E3395" w:rsidRPr="00B814FF" w:rsidRDefault="005E3395" w:rsidP="00A822F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ЭрмаБомбек</w:t>
      </w:r>
    </w:p>
    <w:p w:rsidR="006E306C" w:rsidRPr="007D0C02" w:rsidRDefault="006E306C" w:rsidP="00A822F0">
      <w:pPr>
        <w:pStyle w:val="31"/>
        <w:spacing w:line="360" w:lineRule="auto"/>
        <w:ind w:firstLine="0"/>
        <w:rPr>
          <w:szCs w:val="28"/>
        </w:rPr>
      </w:pPr>
      <w:r>
        <w:rPr>
          <w:b/>
          <w:szCs w:val="28"/>
          <w:u w:val="single"/>
        </w:rPr>
        <w:t xml:space="preserve">Направленность программы </w:t>
      </w:r>
      <w:r w:rsidRPr="007D0C02">
        <w:rPr>
          <w:szCs w:val="28"/>
        </w:rPr>
        <w:t xml:space="preserve">– </w:t>
      </w:r>
      <w:r w:rsidR="007D0C02" w:rsidRPr="007D0C02">
        <w:rPr>
          <w:szCs w:val="28"/>
        </w:rPr>
        <w:t>художественная, социальная</w:t>
      </w:r>
    </w:p>
    <w:p w:rsidR="006E306C" w:rsidRDefault="006E306C" w:rsidP="00A822F0">
      <w:pPr>
        <w:pStyle w:val="31"/>
        <w:spacing w:line="360" w:lineRule="auto"/>
        <w:ind w:firstLine="0"/>
        <w:rPr>
          <w:szCs w:val="28"/>
        </w:rPr>
      </w:pPr>
      <w:r w:rsidRPr="007D0C02">
        <w:rPr>
          <w:b/>
          <w:szCs w:val="28"/>
          <w:u w:val="single"/>
        </w:rPr>
        <w:t>Срок обучения</w:t>
      </w:r>
      <w:r>
        <w:rPr>
          <w:szCs w:val="28"/>
        </w:rPr>
        <w:t xml:space="preserve"> – </w:t>
      </w:r>
      <w:r w:rsidR="007D0C02">
        <w:rPr>
          <w:szCs w:val="28"/>
        </w:rPr>
        <w:t>краткосрочная (</w:t>
      </w:r>
      <w:r w:rsidR="009F4EE5">
        <w:rPr>
          <w:szCs w:val="28"/>
        </w:rPr>
        <w:t>1 год</w:t>
      </w:r>
      <w:r w:rsidR="007D0C02">
        <w:rPr>
          <w:szCs w:val="28"/>
        </w:rPr>
        <w:t>)</w:t>
      </w:r>
      <w:r>
        <w:rPr>
          <w:szCs w:val="28"/>
        </w:rPr>
        <w:t>.</w:t>
      </w:r>
    </w:p>
    <w:p w:rsidR="006E306C" w:rsidRDefault="006E306C" w:rsidP="00A822F0">
      <w:pPr>
        <w:pStyle w:val="31"/>
        <w:spacing w:line="360" w:lineRule="auto"/>
        <w:ind w:firstLine="0"/>
        <w:rPr>
          <w:szCs w:val="28"/>
        </w:rPr>
      </w:pPr>
      <w:r w:rsidRPr="007D0C02">
        <w:rPr>
          <w:b/>
          <w:szCs w:val="28"/>
          <w:u w:val="single"/>
        </w:rPr>
        <w:t>Форма обучения</w:t>
      </w:r>
      <w:r>
        <w:rPr>
          <w:szCs w:val="28"/>
        </w:rPr>
        <w:t xml:space="preserve"> –</w:t>
      </w:r>
      <w:r w:rsidR="007D0C02">
        <w:rPr>
          <w:szCs w:val="28"/>
        </w:rPr>
        <w:t xml:space="preserve">обучение по модульной технологии (освоение модулей-дистанционная), проведение итоговых мастер-классов - </w:t>
      </w:r>
      <w:r>
        <w:rPr>
          <w:szCs w:val="28"/>
        </w:rPr>
        <w:t xml:space="preserve"> очная.</w:t>
      </w:r>
    </w:p>
    <w:p w:rsidR="006E306C" w:rsidRPr="002565C9" w:rsidRDefault="007D0C02" w:rsidP="00A822F0">
      <w:pPr>
        <w:pStyle w:val="31"/>
        <w:spacing w:line="360" w:lineRule="auto"/>
        <w:ind w:firstLine="0"/>
        <w:rPr>
          <w:szCs w:val="28"/>
        </w:rPr>
      </w:pPr>
      <w:r w:rsidRPr="002565C9">
        <w:rPr>
          <w:b/>
          <w:u w:val="single"/>
        </w:rPr>
        <w:t>Адресат программ</w:t>
      </w:r>
      <w:proofErr w:type="gramStart"/>
      <w:r w:rsidRPr="002565C9">
        <w:rPr>
          <w:b/>
          <w:u w:val="single"/>
        </w:rPr>
        <w:t>ы</w:t>
      </w:r>
      <w:r w:rsidR="006E306C">
        <w:rPr>
          <w:szCs w:val="28"/>
        </w:rPr>
        <w:t>–</w:t>
      </w:r>
      <w:proofErr w:type="gramEnd"/>
      <w:r w:rsidR="006E306C">
        <w:rPr>
          <w:szCs w:val="28"/>
        </w:rPr>
        <w:t xml:space="preserve"> </w:t>
      </w:r>
      <w:r w:rsidRPr="00B814FF">
        <w:rPr>
          <w:sz w:val="32"/>
          <w:szCs w:val="28"/>
        </w:rPr>
        <w:t>обучающихся  5-18 лет</w:t>
      </w:r>
      <w:r>
        <w:rPr>
          <w:sz w:val="32"/>
          <w:szCs w:val="28"/>
        </w:rPr>
        <w:t>, находящиеся в СОП</w:t>
      </w:r>
      <w:r w:rsidR="002D571F">
        <w:rPr>
          <w:sz w:val="32"/>
          <w:szCs w:val="28"/>
        </w:rPr>
        <w:t xml:space="preserve"> и «группе риска»</w:t>
      </w:r>
      <w:r w:rsidR="006E306C">
        <w:rPr>
          <w:szCs w:val="28"/>
        </w:rPr>
        <w:t>.</w:t>
      </w:r>
    </w:p>
    <w:p w:rsidR="006E306C" w:rsidRPr="000C1472" w:rsidRDefault="006E306C" w:rsidP="00A822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C02">
        <w:rPr>
          <w:b/>
          <w:sz w:val="28"/>
          <w:szCs w:val="28"/>
        </w:rPr>
        <w:t>Занятия проходят</w:t>
      </w:r>
      <w:r w:rsidR="007D0C02">
        <w:rPr>
          <w:sz w:val="28"/>
          <w:szCs w:val="28"/>
        </w:rPr>
        <w:t>модулями с итоговым мастер-классом</w:t>
      </w:r>
      <w:r w:rsidRPr="000C1472">
        <w:rPr>
          <w:sz w:val="28"/>
          <w:szCs w:val="28"/>
        </w:rPr>
        <w:t>. Продолжительность</w:t>
      </w:r>
      <w:r w:rsidR="007D0C02">
        <w:rPr>
          <w:sz w:val="28"/>
          <w:szCs w:val="28"/>
        </w:rPr>
        <w:t xml:space="preserve"> изучения модуля до 3 мес., мастер-класса 1-</w:t>
      </w:r>
      <w:r>
        <w:rPr>
          <w:sz w:val="28"/>
          <w:szCs w:val="28"/>
        </w:rPr>
        <w:t>2</w:t>
      </w:r>
      <w:r w:rsidRPr="000C147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C1472">
        <w:rPr>
          <w:sz w:val="28"/>
          <w:szCs w:val="28"/>
        </w:rPr>
        <w:t>.</w:t>
      </w:r>
      <w:r>
        <w:rPr>
          <w:sz w:val="28"/>
          <w:szCs w:val="28"/>
        </w:rPr>
        <w:t xml:space="preserve"> Наполняемость группы от 5 до 10 человек. </w:t>
      </w:r>
    </w:p>
    <w:p w:rsidR="006E306C" w:rsidRPr="002565C9" w:rsidRDefault="006E306C" w:rsidP="00A822F0">
      <w:pPr>
        <w:pStyle w:val="31"/>
        <w:spacing w:line="360" w:lineRule="auto"/>
        <w:ind w:firstLine="0"/>
      </w:pPr>
      <w:r w:rsidRPr="00F53E04">
        <w:rPr>
          <w:b/>
          <w:u w:val="single"/>
        </w:rPr>
        <w:t>Объем и срок проведения программы</w:t>
      </w:r>
      <w:r>
        <w:t xml:space="preserve">. Общее количество часов регулируется нормами СЭС и учебным планом. Программа </w:t>
      </w:r>
      <w:r w:rsidR="007D0C02">
        <w:t xml:space="preserve">краткосрочная, рассчитана на </w:t>
      </w:r>
      <w:r w:rsidR="009F4EE5">
        <w:t>1 год</w:t>
      </w:r>
      <w:r>
        <w:t>.</w:t>
      </w:r>
    </w:p>
    <w:p w:rsidR="006E306C" w:rsidRDefault="006E306C" w:rsidP="00A822F0">
      <w:pPr>
        <w:pStyle w:val="31"/>
        <w:spacing w:line="360" w:lineRule="auto"/>
        <w:ind w:firstLine="0"/>
      </w:pPr>
      <w:r w:rsidRPr="00F53E04">
        <w:rPr>
          <w:b/>
          <w:u w:val="single"/>
        </w:rPr>
        <w:t>Особенности организации образовательного процесса</w:t>
      </w:r>
      <w:r>
        <w:t xml:space="preserve">. </w:t>
      </w:r>
      <w:r w:rsidR="009F4EE5">
        <w:t>Организация детей, находящихся в СОП</w:t>
      </w:r>
      <w:r>
        <w:t>. Состав группы постоянный с возможностью дополнения отдельными индивидами по желанию.</w:t>
      </w:r>
    </w:p>
    <w:p w:rsidR="005E3395" w:rsidRPr="00B814FF" w:rsidRDefault="006E306C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E5">
        <w:rPr>
          <w:rFonts w:ascii="Times New Roman" w:eastAsia="Times New Roman" w:hAnsi="Times New Roman" w:cs="Times New Roman"/>
          <w:b/>
          <w:sz w:val="28"/>
          <w:szCs w:val="16"/>
          <w:u w:val="single"/>
        </w:rPr>
        <w:t>Актуальность.</w:t>
      </w:r>
      <w:r w:rsidR="005E3395" w:rsidRPr="00B8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миллионов ярких, целеустремленных детей школьного возраста встречаются такие дети, которых принято называть трудновоспитуемыми. Проблема работы педагогов с детьми, имеющими данный статус одна из самых важных и актуальных в современной России. </w:t>
      </w:r>
      <w:r w:rsidR="005E3395"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подростков усилился нигилизм, демонстративное и вызывающее по отношению к взрослым поведение, чаще и в крайних формах стали проявляться жестокость и агрессивность. Ранее проводимая работа с детьми и </w:t>
      </w:r>
      <w:proofErr w:type="gramStart"/>
      <w:r w:rsidR="005E3395"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семьями, имеющими статус СОП не давала</w:t>
      </w:r>
      <w:proofErr w:type="gramEnd"/>
      <w:r w:rsidR="005E3395"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явных положительных результатов. Поэтому назрела необходимость поиска эффективных подходов к организации профилактической работы с социально - дезадаптированными подростками.</w:t>
      </w:r>
    </w:p>
    <w:p w:rsidR="005E3395" w:rsidRPr="00B814FF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Актуальность настоящей работы обусловлена, с одной стороны, большим интересом к теме проблемы детей СОП в современной науке, с другой стороны, ее недостаточной разработанностью. </w:t>
      </w:r>
    </w:p>
    <w:p w:rsidR="005E3395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Занятость современных родителей материальным обеспечением семьи и устройством личной жизни, обострение социально-экономической ситуации в стране, недостаток внимания ребенку со стороны взрослых в семье и множество иных факторов привели наше общество к увеличению роста числа детей учетных категорий. В основном это дети, располагающие большим объемом свободного времени. </w:t>
      </w:r>
      <w:proofErr w:type="gramStart"/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занимают это время по своему усмотрению, зачастую даже связанным с нарушением закона. </w:t>
      </w:r>
      <w:proofErr w:type="gramEnd"/>
    </w:p>
    <w:p w:rsidR="009F4EE5" w:rsidRPr="00B814FF" w:rsidRDefault="009F4EE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ФЗ №120 таким детям необходима поддержка и занятость  в свободное от учебы время. В этом им призвана помочь занятость в детских объединениях в системе дополнительного образования.</w:t>
      </w:r>
    </w:p>
    <w:p w:rsidR="005E3395" w:rsidRPr="00B814FF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Краткое описание программы</w:t>
      </w:r>
      <w:r w:rsidRPr="00B81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ряд занятий с детьми и семьями СОП с целью вовлеченности </w:t>
      </w:r>
      <w:r w:rsidR="009F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занятости 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свобо</w:t>
      </w:r>
      <w:r w:rsidR="009F4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дное время. Программа краткосрочная рассчитана на 1 год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395" w:rsidRPr="00B814FF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обучения и воспитания детей СОП </w:t>
      </w:r>
      <w:r w:rsidR="0071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дополнительном образовании 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совместно выбирать для каждого ребенка индивидуальный подход, изучать его интересы, поддерживать, помогать преодолевать те проблемы, которые у него возникают.</w:t>
      </w:r>
    </w:p>
    <w:p w:rsidR="009F4EE5" w:rsidRPr="00714819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F0A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Цел</w:t>
      </w:r>
      <w:r w:rsidR="009F4EE5" w:rsidRPr="00FF0A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ь:</w:t>
      </w:r>
      <w:r w:rsidR="00873A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F4EE5" w:rsidRPr="007148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вовлеченность в художественную деятельность занятость детей, находящихся в СОП</w:t>
      </w:r>
    </w:p>
    <w:p w:rsidR="00714819" w:rsidRPr="00FF0AB5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F0A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</w:t>
      </w:r>
      <w:r w:rsidR="005E3395" w:rsidRPr="00FF0A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адачи</w:t>
      </w:r>
      <w:r w:rsidR="005E3395" w:rsidRPr="00FF0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деятельность в изостудии с детьми, находящимися в СОП;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и заинтересовать детей художественной деятельностью (изготовлением подарков);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деятельность по модульной технологии, провести итоговые мастер-классы;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риска, приводящих к безнадзорности, правонарушениям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находящихся в СОП</w:t>
      </w: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3395" w:rsidRPr="00FF0AB5" w:rsidRDefault="00556E65" w:rsidP="00A822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Планируемые результаты</w:t>
      </w:r>
      <w:r w:rsidR="005E3395" w:rsidRPr="00FF0AB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</w:p>
    <w:p w:rsidR="00714819" w:rsidRDefault="005E3395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Вовлеченность </w:t>
      </w:r>
      <w:r w:rsidR="0071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proofErr w:type="gramStart"/>
      <w:r w:rsidR="0071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находящимися</w:t>
      </w:r>
      <w:proofErr w:type="gramEnd"/>
      <w:r w:rsidR="0071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СОП.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Привлечение их к художественной деятельности (изготовление подарков).</w:t>
      </w:r>
    </w:p>
    <w:p w:rsidR="00714819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деятельности по модульной технологии (изучение детьми дистанционно модулей), провести итоговых мастер-классов.</w:t>
      </w:r>
      <w:r w:rsidR="0087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3 модулей и проведение 3</w:t>
      </w:r>
      <w:r w:rsidR="0055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итоговых мастер-классов</w:t>
      </w:r>
      <w:r w:rsidR="00A8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3395" w:rsidRPr="00B814FF" w:rsidRDefault="00714819" w:rsidP="00A82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E3395"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факторов риска, приводящих к безнадзорности, правонарушениям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находящихся в СОП</w:t>
      </w:r>
      <w:r w:rsidR="005E3395" w:rsidRPr="00B8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95" w:rsidRPr="00B814FF" w:rsidRDefault="005E3395" w:rsidP="00A822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занятий </w:t>
      </w:r>
      <w:r w:rsidR="00FF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модульной технологии</w:t>
      </w:r>
      <w:r w:rsidRPr="00B8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06C" w:rsidRPr="00B814FF" w:rsidRDefault="006E306C" w:rsidP="00A822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9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Новизна программы</w:t>
      </w:r>
      <w:r w:rsidRPr="00FF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AB5" w:rsidRPr="00FF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по модульной технологии в изостудии, изготовление подарков своими руками детьми, находящимися в СОП.</w:t>
      </w:r>
    </w:p>
    <w:p w:rsidR="008E3D42" w:rsidRDefault="001A2067" w:rsidP="00A82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У</w:t>
      </w:r>
      <w:r w:rsidRPr="006C17C2">
        <w:rPr>
          <w:rFonts w:ascii="Times New Roman" w:eastAsia="Times New Roman" w:hAnsi="Times New Roman"/>
          <w:b/>
          <w:sz w:val="28"/>
          <w:lang w:eastAsia="ru-RU"/>
        </w:rPr>
        <w:t>чебн</w:t>
      </w:r>
      <w:r w:rsidR="000149A9">
        <w:rPr>
          <w:rFonts w:ascii="Times New Roman" w:eastAsia="Times New Roman" w:hAnsi="Times New Roman"/>
          <w:b/>
          <w:sz w:val="28"/>
          <w:lang w:eastAsia="ru-RU"/>
        </w:rPr>
        <w:t>о-тематический</w:t>
      </w:r>
      <w:r w:rsidR="009C5272">
        <w:rPr>
          <w:rFonts w:ascii="Times New Roman" w:eastAsia="Times New Roman" w:hAnsi="Times New Roman"/>
          <w:b/>
          <w:sz w:val="28"/>
          <w:lang w:eastAsia="ru-RU"/>
        </w:rPr>
        <w:t xml:space="preserve"> план</w:t>
      </w:r>
    </w:p>
    <w:p w:rsidR="001A2067" w:rsidRPr="006C17C2" w:rsidRDefault="008E3D42" w:rsidP="00A82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с содержанием деятельности и учебным графиком 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111"/>
        <w:gridCol w:w="1984"/>
        <w:gridCol w:w="1701"/>
      </w:tblGrid>
      <w:tr w:rsidR="001A2067" w:rsidRPr="00986187" w:rsidTr="00986187">
        <w:tc>
          <w:tcPr>
            <w:tcW w:w="534" w:type="dxa"/>
          </w:tcPr>
          <w:p w:rsidR="001A2067" w:rsidRPr="00986187" w:rsidRDefault="001A2067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</w:tcPr>
          <w:p w:rsidR="001A2067" w:rsidRPr="00986187" w:rsidRDefault="001A2067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Название </w:t>
            </w:r>
            <w:r w:rsidR="009C5272"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модулей</w:t>
            </w:r>
            <w:r w:rsidR="00873A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время, общее кол-во часов</w:t>
            </w:r>
          </w:p>
        </w:tc>
        <w:tc>
          <w:tcPr>
            <w:tcW w:w="4111" w:type="dxa"/>
            <w:shd w:val="clear" w:color="auto" w:fill="auto"/>
          </w:tcPr>
          <w:p w:rsidR="001A2067" w:rsidRPr="00986187" w:rsidRDefault="001A2067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и содержание занятий </w:t>
            </w:r>
          </w:p>
        </w:tc>
        <w:tc>
          <w:tcPr>
            <w:tcW w:w="1984" w:type="dxa"/>
          </w:tcPr>
          <w:p w:rsidR="001A2067" w:rsidRPr="00986187" w:rsidRDefault="001A2067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Формы работы</w:t>
            </w:r>
          </w:p>
        </w:tc>
        <w:tc>
          <w:tcPr>
            <w:tcW w:w="1701" w:type="dxa"/>
          </w:tcPr>
          <w:p w:rsidR="001A2067" w:rsidRPr="00986187" w:rsidRDefault="001A2067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Кол. Часов</w:t>
            </w:r>
          </w:p>
        </w:tc>
      </w:tr>
      <w:tr w:rsidR="00E32940" w:rsidRPr="00E32940" w:rsidTr="00986187">
        <w:tc>
          <w:tcPr>
            <w:tcW w:w="534" w:type="dxa"/>
            <w:vMerge w:val="restart"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E32940" w:rsidRPr="00E93D75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D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Подарок осени (работа с природным материалом)</w:t>
            </w:r>
          </w:p>
          <w:p w:rsidR="00E32940" w:rsidRPr="00E93D75" w:rsidRDefault="00E32940" w:rsidP="00873A0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32940" w:rsidRPr="00E93D75" w:rsidRDefault="00E32940" w:rsidP="00873A0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93D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сентябрь-</w:t>
            </w:r>
            <w:r w:rsidRPr="00E93D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E32940" w:rsidRPr="00E93D75" w:rsidRDefault="00E32940" w:rsidP="00873A0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ч</w:t>
            </w:r>
            <w:r w:rsidRPr="00E93D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32940" w:rsidRPr="00873A0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0</w:t>
            </w:r>
            <w:r w:rsidRPr="00986187">
              <w:rPr>
                <w:rFonts w:ascii="Times New Roman" w:hAnsi="Times New Roman"/>
                <w:sz w:val="28"/>
                <w:szCs w:val="28"/>
              </w:rPr>
              <w:t xml:space="preserve"> Актуализация необходимых знаний</w:t>
            </w:r>
          </w:p>
        </w:tc>
        <w:tc>
          <w:tcPr>
            <w:tcW w:w="1984" w:type="dxa"/>
            <w:vMerge w:val="restart"/>
          </w:tcPr>
          <w:p w:rsid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701" w:type="dxa"/>
          </w:tcPr>
          <w:p w:rsidR="00E32940" w:rsidRPr="00E32940" w:rsidRDefault="00E32940" w:rsidP="004600F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1 Мотивация познавательной деятельности</w:t>
            </w:r>
          </w:p>
        </w:tc>
        <w:tc>
          <w:tcPr>
            <w:tcW w:w="1984" w:type="dxa"/>
            <w:vMerge/>
          </w:tcPr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2 Проверка знаний обучающихся по данной теме (что уже знают, какими владеют понятиями)</w:t>
            </w:r>
          </w:p>
        </w:tc>
        <w:tc>
          <w:tcPr>
            <w:tcW w:w="1984" w:type="dxa"/>
            <w:vMerge/>
          </w:tcPr>
          <w:p w:rsidR="00E32940" w:rsidRPr="00E32940" w:rsidRDefault="00E32940" w:rsidP="00E3294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 xml:space="preserve">УЭ 3 Организация </w:t>
            </w:r>
            <w:r w:rsidRPr="009861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познавательной деятельности </w:t>
            </w:r>
          </w:p>
          <w:p w:rsidR="00E32940" w:rsidRPr="00986187" w:rsidRDefault="00E32940" w:rsidP="004600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Изучение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 xml:space="preserve">УЭ 4 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>Закрепление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>УЭ 5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Подведение итогов. Рефлексия 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030FA" w:rsidRPr="00E32940" w:rsidTr="00986187">
        <w:tc>
          <w:tcPr>
            <w:tcW w:w="534" w:type="dxa"/>
          </w:tcPr>
          <w:p w:rsidR="00D030FA" w:rsidRPr="00986187" w:rsidRDefault="00D030FA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30FA" w:rsidRDefault="00D030FA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мастер-класс</w:t>
            </w:r>
          </w:p>
          <w:p w:rsidR="00E93D75" w:rsidRPr="00986187" w:rsidRDefault="00E93D75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4111" w:type="dxa"/>
            <w:shd w:val="clear" w:color="auto" w:fill="auto"/>
          </w:tcPr>
          <w:p w:rsidR="00D030FA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«Панно из сухих цветов»</w:t>
            </w:r>
          </w:p>
        </w:tc>
        <w:tc>
          <w:tcPr>
            <w:tcW w:w="1984" w:type="dxa"/>
          </w:tcPr>
          <w:p w:rsid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  <w:p w:rsidR="00D030FA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D030FA" w:rsidRPr="00E32940" w:rsidRDefault="00E93D75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 w:val="restart"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Новогодний сувенир</w:t>
            </w:r>
          </w:p>
          <w:p w:rsid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декабрь-февраль</w:t>
            </w:r>
          </w:p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187">
              <w:rPr>
                <w:rFonts w:ascii="Times New Roman" w:hAnsi="Times New Roman" w:cs="Times New Roman"/>
                <w:sz w:val="28"/>
                <w:szCs w:val="28"/>
              </w:rPr>
              <w:t>УЭ 0</w:t>
            </w:r>
            <w:r w:rsidRPr="00986187">
              <w:rPr>
                <w:rFonts w:ascii="Times New Roman" w:hAnsi="Times New Roman"/>
                <w:sz w:val="28"/>
                <w:szCs w:val="28"/>
              </w:rPr>
              <w:t xml:space="preserve"> Актуализация необходимых знаний</w:t>
            </w:r>
          </w:p>
        </w:tc>
        <w:tc>
          <w:tcPr>
            <w:tcW w:w="1984" w:type="dxa"/>
            <w:vMerge w:val="restart"/>
          </w:tcPr>
          <w:p w:rsid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1 Мотивация познавательной деятельности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2 Проверка знаний обучающихся по данной теме (что уже знают, какими владеют понятиями)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 xml:space="preserve">УЭ 3 Организация познавательной деятельности </w:t>
            </w:r>
          </w:p>
          <w:p w:rsidR="00E32940" w:rsidRPr="00986187" w:rsidRDefault="00E32940" w:rsidP="004600F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Изучение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 xml:space="preserve">УЭ 4 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>Закрепление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>УЭ 5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Подведение итогов. Рефлексия 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030FA" w:rsidRPr="00E32940" w:rsidTr="00986187">
        <w:tc>
          <w:tcPr>
            <w:tcW w:w="534" w:type="dxa"/>
          </w:tcPr>
          <w:p w:rsidR="00D030FA" w:rsidRPr="00986187" w:rsidRDefault="00D030FA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30FA" w:rsidRDefault="00D030FA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мастер-класс</w:t>
            </w:r>
          </w:p>
          <w:p w:rsidR="00E93D75" w:rsidRPr="00986187" w:rsidRDefault="00E93D75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4111" w:type="dxa"/>
            <w:shd w:val="clear" w:color="auto" w:fill="auto"/>
          </w:tcPr>
          <w:p w:rsidR="00D030FA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 к нам спешит»</w:t>
            </w:r>
          </w:p>
          <w:p w:rsidR="00E32940" w:rsidRPr="00986187" w:rsidRDefault="00E32940" w:rsidP="004600FF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(изготовление сувенира по китайскому гороскопу)</w:t>
            </w:r>
          </w:p>
        </w:tc>
        <w:tc>
          <w:tcPr>
            <w:tcW w:w="1984" w:type="dxa"/>
          </w:tcPr>
          <w:p w:rsid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  <w:p w:rsidR="00D030FA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701" w:type="dxa"/>
          </w:tcPr>
          <w:p w:rsidR="00D030FA" w:rsidRPr="00E32940" w:rsidRDefault="00E93D75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 w:val="restart"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32940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</w:t>
            </w:r>
            <w:r w:rsidRPr="00E93D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артина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интерьере</w:t>
            </w:r>
          </w:p>
          <w:p w:rsidR="00E32940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32940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март-май</w:t>
            </w:r>
          </w:p>
          <w:p w:rsidR="00E32940" w:rsidRPr="00E93D75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0</w:t>
            </w:r>
            <w:r w:rsidRPr="00986187">
              <w:rPr>
                <w:rFonts w:ascii="Times New Roman" w:hAnsi="Times New Roman"/>
                <w:sz w:val="28"/>
                <w:szCs w:val="28"/>
              </w:rPr>
              <w:t xml:space="preserve"> Актуализация необходимых знаний</w:t>
            </w:r>
          </w:p>
        </w:tc>
        <w:tc>
          <w:tcPr>
            <w:tcW w:w="1984" w:type="dxa"/>
            <w:vMerge w:val="restart"/>
          </w:tcPr>
          <w:p w:rsid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Дистанционная</w:t>
            </w:r>
          </w:p>
          <w:p w:rsidR="00E32940" w:rsidRP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1 Мотивация познавательной деятельности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pStyle w:val="a8"/>
              <w:numPr>
                <w:ilvl w:val="0"/>
                <w:numId w:val="39"/>
              </w:num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УЭ 2 Проверка знаний обучающихся по данной теме (что уже знают, какими владеют понятиями)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spacing w:before="60" w:after="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 xml:space="preserve">УЭ 3 Организация познавательной деятельности </w:t>
            </w:r>
          </w:p>
          <w:p w:rsidR="00E32940" w:rsidRPr="00986187" w:rsidRDefault="00E32940" w:rsidP="0098618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187">
              <w:rPr>
                <w:rFonts w:ascii="Times New Roman" w:hAnsi="Times New Roman"/>
                <w:sz w:val="28"/>
                <w:szCs w:val="28"/>
              </w:rPr>
              <w:t>Изучение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 xml:space="preserve">УЭ 4 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>Закрепление новых знаний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2940" w:rsidRPr="00E32940" w:rsidTr="00986187">
        <w:tc>
          <w:tcPr>
            <w:tcW w:w="534" w:type="dxa"/>
            <w:vMerge/>
          </w:tcPr>
          <w:p w:rsidR="00E32940" w:rsidRPr="00986187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32940" w:rsidRPr="00986187" w:rsidRDefault="00E32940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32940" w:rsidRPr="00986187" w:rsidRDefault="00E32940" w:rsidP="00986187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986187">
              <w:rPr>
                <w:sz w:val="28"/>
                <w:szCs w:val="28"/>
              </w:rPr>
              <w:t>УЭ 5</w:t>
            </w:r>
            <w:r w:rsidRPr="00986187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Подведение итогов. Рефлексия </w:t>
            </w:r>
          </w:p>
        </w:tc>
        <w:tc>
          <w:tcPr>
            <w:tcW w:w="1984" w:type="dxa"/>
            <w:vMerge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2940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030FA" w:rsidRPr="00E32940" w:rsidTr="00986187">
        <w:tc>
          <w:tcPr>
            <w:tcW w:w="534" w:type="dxa"/>
          </w:tcPr>
          <w:p w:rsidR="00D030FA" w:rsidRPr="00986187" w:rsidRDefault="00D030FA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030FA" w:rsidRDefault="00D030FA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мастер-класс</w:t>
            </w:r>
          </w:p>
          <w:p w:rsidR="00E93D75" w:rsidRPr="00986187" w:rsidRDefault="00E93D75" w:rsidP="0098618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4111" w:type="dxa"/>
            <w:shd w:val="clear" w:color="auto" w:fill="auto"/>
          </w:tcPr>
          <w:p w:rsidR="00D030FA" w:rsidRPr="00986187" w:rsidRDefault="00E32940" w:rsidP="00986187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«Модульная картина»</w:t>
            </w:r>
          </w:p>
        </w:tc>
        <w:tc>
          <w:tcPr>
            <w:tcW w:w="1984" w:type="dxa"/>
          </w:tcPr>
          <w:p w:rsidR="00E32940" w:rsidRDefault="00E32940" w:rsidP="00E32940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Очная</w:t>
            </w:r>
          </w:p>
          <w:p w:rsidR="00D030FA" w:rsidRPr="00E32940" w:rsidRDefault="00E32940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D030FA" w:rsidRPr="00E32940" w:rsidRDefault="00E93D75" w:rsidP="0098618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5F95" w:rsidRPr="00986187" w:rsidTr="00883719">
        <w:tc>
          <w:tcPr>
            <w:tcW w:w="8188" w:type="dxa"/>
            <w:gridSpan w:val="4"/>
          </w:tcPr>
          <w:p w:rsidR="008F5F95" w:rsidRPr="00986187" w:rsidRDefault="008F5F95" w:rsidP="008F5F95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часов:</w:t>
            </w:r>
          </w:p>
        </w:tc>
        <w:tc>
          <w:tcPr>
            <w:tcW w:w="1701" w:type="dxa"/>
          </w:tcPr>
          <w:p w:rsidR="008F5F95" w:rsidRPr="00986187" w:rsidRDefault="008F5F95" w:rsidP="00E93D7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61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1A2067" w:rsidRPr="00986187" w:rsidRDefault="001A2067" w:rsidP="00986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42" w:rsidRPr="00547389" w:rsidRDefault="008E3D42" w:rsidP="00A822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  <w:r w:rsidRPr="00547389">
        <w:rPr>
          <w:rFonts w:ascii="Times New Roman" w:eastAsia="Times New Roman" w:hAnsi="Times New Roman"/>
          <w:b/>
          <w:sz w:val="32"/>
          <w:lang w:eastAsia="ru-RU"/>
        </w:rPr>
        <w:t xml:space="preserve">Условия реализации программы </w:t>
      </w:r>
    </w:p>
    <w:p w:rsidR="008E3D42" w:rsidRPr="00306EB9" w:rsidRDefault="008E3D42" w:rsidP="00A822F0">
      <w:pPr>
        <w:pStyle w:val="2"/>
        <w:numPr>
          <w:ilvl w:val="0"/>
          <w:numId w:val="0"/>
        </w:numPr>
        <w:spacing w:line="360" w:lineRule="auto"/>
        <w:ind w:hanging="360"/>
        <w:jc w:val="both"/>
        <w:rPr>
          <w:sz w:val="28"/>
          <w:szCs w:val="28"/>
        </w:rPr>
      </w:pPr>
      <w:r w:rsidRPr="00306EB9">
        <w:rPr>
          <w:sz w:val="28"/>
          <w:szCs w:val="28"/>
        </w:rPr>
        <w:t>Для успешной реализации программы есть необходимые условия:</w:t>
      </w:r>
    </w:p>
    <w:p w:rsidR="008E3D42" w:rsidRPr="00547389" w:rsidRDefault="008E3D42" w:rsidP="00A82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7389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Материально-технические условия:</w:t>
      </w:r>
    </w:p>
    <w:p w:rsidR="008E3D42" w:rsidRPr="00A03B30" w:rsidRDefault="008E3D42" w:rsidP="00A822F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sz w:val="28"/>
          <w:szCs w:val="28"/>
        </w:rPr>
        <w:t xml:space="preserve">- </w:t>
      </w:r>
      <w:r w:rsidR="00A822F0">
        <w:rPr>
          <w:rFonts w:ascii="Times New Roman" w:eastAsia="Times New Roman" w:hAnsi="Times New Roman"/>
          <w:sz w:val="28"/>
          <w:lang w:eastAsia="ru-RU"/>
        </w:rPr>
        <w:t>к</w:t>
      </w:r>
      <w:r w:rsidRPr="00A03B30">
        <w:rPr>
          <w:rFonts w:ascii="Times New Roman" w:eastAsia="Times New Roman" w:hAnsi="Times New Roman"/>
          <w:sz w:val="28"/>
          <w:lang w:eastAsia="ru-RU"/>
        </w:rPr>
        <w:t>абинет: соответствующий санитарно-гигиеническим нормам освещения и температурного режима.</w:t>
      </w:r>
    </w:p>
    <w:p w:rsidR="008E3D42" w:rsidRPr="00A03B30" w:rsidRDefault="008E3D42" w:rsidP="00A822F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 w:rsidRPr="00A03B30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A822F0">
        <w:rPr>
          <w:rFonts w:ascii="Times New Roman" w:eastAsia="Times New Roman" w:hAnsi="Times New Roman"/>
          <w:sz w:val="28"/>
          <w:lang w:eastAsia="ru-RU"/>
        </w:rPr>
        <w:t>о</w:t>
      </w:r>
      <w:r w:rsidRPr="00A03B30">
        <w:rPr>
          <w:rFonts w:ascii="Times New Roman" w:eastAsia="Times New Roman" w:hAnsi="Times New Roman"/>
          <w:sz w:val="28"/>
          <w:lang w:eastAsia="ru-RU"/>
        </w:rPr>
        <w:t>борудование: столы для теоретических и практических занятий, шкафы и стеллажи оборудования, литературы.</w:t>
      </w:r>
    </w:p>
    <w:p w:rsidR="008E3D42" w:rsidRPr="00A03B30" w:rsidRDefault="008E3D42" w:rsidP="00A822F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 w:rsidRPr="00A03B30">
        <w:rPr>
          <w:rFonts w:ascii="Times New Roman" w:eastAsia="Times New Roman" w:hAnsi="Times New Roman"/>
          <w:sz w:val="28"/>
          <w:lang w:eastAsia="ru-RU"/>
        </w:rPr>
        <w:t>- ТСО: компьютер, экран, проектор.</w:t>
      </w:r>
    </w:p>
    <w:p w:rsidR="008E3D42" w:rsidRDefault="008E3D42" w:rsidP="00A822F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 w:rsidRPr="00A03B30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A822F0">
        <w:rPr>
          <w:rFonts w:ascii="Times New Roman" w:eastAsia="Times New Roman" w:hAnsi="Times New Roman"/>
          <w:sz w:val="28"/>
          <w:lang w:eastAsia="ru-RU"/>
        </w:rPr>
        <w:t>и</w:t>
      </w:r>
      <w:r w:rsidRPr="00A03B30">
        <w:rPr>
          <w:rFonts w:ascii="Times New Roman" w:eastAsia="Times New Roman" w:hAnsi="Times New Roman"/>
          <w:sz w:val="28"/>
          <w:lang w:eastAsia="ru-RU"/>
        </w:rPr>
        <w:t>нструменты и материалы:  </w:t>
      </w:r>
      <w:r>
        <w:rPr>
          <w:rFonts w:ascii="Times New Roman" w:eastAsia="Times New Roman" w:hAnsi="Times New Roman"/>
          <w:sz w:val="28"/>
          <w:lang w:eastAsia="ru-RU"/>
        </w:rPr>
        <w:t>канцелярские принадлежности</w:t>
      </w:r>
    </w:p>
    <w:p w:rsidR="008E3D42" w:rsidRPr="00A03B30" w:rsidRDefault="008E3D42" w:rsidP="00A822F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A822F0">
        <w:rPr>
          <w:rFonts w:ascii="Times New Roman" w:eastAsia="Times New Roman" w:hAnsi="Times New Roman"/>
          <w:sz w:val="28"/>
          <w:lang w:eastAsia="ru-RU"/>
        </w:rPr>
        <w:t>и</w:t>
      </w:r>
      <w:r w:rsidRPr="00A03B30">
        <w:rPr>
          <w:rFonts w:ascii="Times New Roman" w:eastAsia="Times New Roman" w:hAnsi="Times New Roman"/>
          <w:sz w:val="28"/>
          <w:lang w:eastAsia="ru-RU"/>
        </w:rPr>
        <w:t>нформационное обеспечение – аудио-, видео-, интернет источники;</w:t>
      </w:r>
    </w:p>
    <w:p w:rsidR="008E3D42" w:rsidRDefault="008E3D4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03B30">
        <w:rPr>
          <w:rFonts w:ascii="Times New Roman" w:eastAsia="Times New Roman" w:hAnsi="Times New Roman"/>
          <w:sz w:val="28"/>
          <w:lang w:eastAsia="ru-RU"/>
        </w:rPr>
        <w:lastRenderedPageBreak/>
        <w:t xml:space="preserve">-  </w:t>
      </w:r>
      <w:r w:rsidR="00A822F0">
        <w:rPr>
          <w:rFonts w:ascii="Times New Roman" w:eastAsia="Times New Roman" w:hAnsi="Times New Roman"/>
          <w:sz w:val="28"/>
          <w:lang w:eastAsia="ru-RU"/>
        </w:rPr>
        <w:t>к</w:t>
      </w:r>
      <w:r w:rsidRPr="00A03B30">
        <w:rPr>
          <w:rFonts w:ascii="Times New Roman" w:eastAsia="Times New Roman" w:hAnsi="Times New Roman"/>
          <w:sz w:val="28"/>
          <w:lang w:eastAsia="ru-RU"/>
        </w:rPr>
        <w:t>адровое обеспечение: Для реализации программы  по направлению декоративно-прикладного творчества, необходимо иметь подготовленного, квалифицированного педагога, знающего специфику направления</w:t>
      </w:r>
      <w:r>
        <w:rPr>
          <w:rFonts w:ascii="Times New Roman" w:eastAsia="Times New Roman" w:hAnsi="Times New Roman"/>
          <w:sz w:val="28"/>
          <w:lang w:eastAsia="ru-RU"/>
        </w:rPr>
        <w:t xml:space="preserve"> (в том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числе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имеющий образование социального педагога). Программу разработал и ведет педагог</w:t>
      </w:r>
      <w:r w:rsidR="00A822F0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имеющий 2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образования: художественное и социальная педагогика</w:t>
      </w:r>
      <w:r w:rsidRPr="00A03B30">
        <w:rPr>
          <w:rFonts w:ascii="Times New Roman" w:eastAsia="Times New Roman" w:hAnsi="Times New Roman"/>
          <w:sz w:val="28"/>
          <w:lang w:eastAsia="ru-RU"/>
        </w:rPr>
        <w:t>.</w:t>
      </w:r>
    </w:p>
    <w:p w:rsidR="008E3D42" w:rsidRPr="0027514D" w:rsidRDefault="008E3D42" w:rsidP="00261F70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firstLine="709"/>
        <w:jc w:val="center"/>
        <w:rPr>
          <w:sz w:val="32"/>
          <w:szCs w:val="28"/>
        </w:rPr>
      </w:pPr>
      <w:r w:rsidRPr="0027514D">
        <w:rPr>
          <w:b/>
          <w:bCs/>
          <w:color w:val="0D0D0D"/>
          <w:sz w:val="32"/>
          <w:szCs w:val="28"/>
        </w:rPr>
        <w:t>Методические материалы</w:t>
      </w:r>
    </w:p>
    <w:p w:rsidR="00261F70" w:rsidRPr="00261F70" w:rsidRDefault="008E3D42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C17C2">
        <w:rPr>
          <w:rFonts w:ascii="Times New Roman" w:eastAsia="Times New Roman" w:hAnsi="Times New Roman"/>
          <w:b/>
          <w:sz w:val="28"/>
          <w:lang w:eastAsia="ru-RU"/>
        </w:rPr>
        <w:t>Методы организации и осуществления уче</w:t>
      </w:r>
      <w:r w:rsidR="00A822F0">
        <w:rPr>
          <w:rFonts w:ascii="Times New Roman" w:eastAsia="Times New Roman" w:hAnsi="Times New Roman"/>
          <w:b/>
          <w:sz w:val="28"/>
          <w:lang w:eastAsia="ru-RU"/>
        </w:rPr>
        <w:t xml:space="preserve">бно-познавательной деятельности </w:t>
      </w:r>
      <w:r w:rsidR="00A822F0" w:rsidRPr="00A822F0">
        <w:rPr>
          <w:rFonts w:ascii="Times New Roman" w:eastAsia="Times New Roman" w:hAnsi="Times New Roman"/>
          <w:sz w:val="28"/>
          <w:lang w:eastAsia="ru-RU"/>
        </w:rPr>
        <w:t xml:space="preserve">основаны на модульной технологии. 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5C34FC">
        <w:rPr>
          <w:sz w:val="28"/>
          <w:szCs w:val="28"/>
        </w:rPr>
        <w:t xml:space="preserve">Сущность </w:t>
      </w:r>
      <w:r>
        <w:rPr>
          <w:sz w:val="28"/>
          <w:szCs w:val="28"/>
        </w:rPr>
        <w:t>модульного обучения</w:t>
      </w:r>
      <w:r w:rsidRPr="005C34FC">
        <w:rPr>
          <w:sz w:val="28"/>
          <w:szCs w:val="28"/>
        </w:rPr>
        <w:t xml:space="preserve"> состоит в том, что </w:t>
      </w:r>
      <w:r>
        <w:rPr>
          <w:sz w:val="28"/>
          <w:szCs w:val="28"/>
        </w:rPr>
        <w:t>обучающийся</w:t>
      </w:r>
      <w:r w:rsidRPr="005C34FC">
        <w:rPr>
          <w:sz w:val="28"/>
          <w:szCs w:val="28"/>
        </w:rPr>
        <w:t xml:space="preserve"> полностью самостоятельно или с помощью педагога достигает конкретных целей учебно-познавательной деятельности в процессе работы над учебным</w:t>
      </w:r>
      <w:r>
        <w:rPr>
          <w:sz w:val="28"/>
          <w:szCs w:val="28"/>
        </w:rPr>
        <w:t xml:space="preserve"> модуле</w:t>
      </w:r>
      <w:r w:rsidRPr="005C34FC">
        <w:rPr>
          <w:sz w:val="28"/>
          <w:szCs w:val="28"/>
        </w:rPr>
        <w:t>м.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5C34FC">
        <w:rPr>
          <w:sz w:val="28"/>
          <w:szCs w:val="28"/>
        </w:rPr>
        <w:t xml:space="preserve">В методике преподавания модуль </w:t>
      </w:r>
      <w:r>
        <w:rPr>
          <w:sz w:val="28"/>
          <w:szCs w:val="28"/>
        </w:rPr>
        <w:t>-</w:t>
      </w:r>
      <w:r w:rsidRPr="005C34FC">
        <w:rPr>
          <w:sz w:val="28"/>
          <w:szCs w:val="28"/>
        </w:rPr>
        <w:t xml:space="preserve"> это целевой функциональный узел, в который объединены учебное содержание и технология овладения им. </w:t>
      </w:r>
      <w:r w:rsidRPr="0046649A">
        <w:rPr>
          <w:sz w:val="28"/>
          <w:szCs w:val="28"/>
        </w:rPr>
        <w:t xml:space="preserve">Модуль выступает как средство и программа обучения, индивидуализирован по содержанию, методам, уровню самостоятельности, темпу учебно-познавательной деятельности. 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5C34FC">
        <w:rPr>
          <w:sz w:val="28"/>
          <w:szCs w:val="28"/>
        </w:rPr>
        <w:t>Модульное обучение имеет несколько преимуществ: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4FC">
        <w:rPr>
          <w:sz w:val="28"/>
          <w:szCs w:val="28"/>
        </w:rPr>
        <w:t>имеет личностно</w:t>
      </w:r>
      <w:r>
        <w:rPr>
          <w:sz w:val="28"/>
          <w:szCs w:val="28"/>
        </w:rPr>
        <w:t xml:space="preserve"> ориентированную направленность;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высокому уровню мотивации обучающихся, активизации их к учебно-познавательной деятельности;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C34FC">
        <w:rPr>
          <w:sz w:val="28"/>
          <w:szCs w:val="28"/>
        </w:rPr>
        <w:t>беспечивает дифференцированный подход в о</w:t>
      </w:r>
      <w:r>
        <w:rPr>
          <w:sz w:val="28"/>
          <w:szCs w:val="28"/>
        </w:rPr>
        <w:t>бучении;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</w:t>
      </w:r>
      <w:r w:rsidRPr="005C34FC">
        <w:rPr>
          <w:sz w:val="28"/>
          <w:szCs w:val="28"/>
        </w:rPr>
        <w:t xml:space="preserve"> самообразовани</w:t>
      </w:r>
      <w:r>
        <w:rPr>
          <w:sz w:val="28"/>
          <w:szCs w:val="28"/>
        </w:rPr>
        <w:t>ю;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C34FC">
        <w:rPr>
          <w:sz w:val="28"/>
          <w:szCs w:val="28"/>
        </w:rPr>
        <w:t xml:space="preserve">существляет пошаговое решение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5C34FC">
        <w:rPr>
          <w:sz w:val="28"/>
          <w:szCs w:val="28"/>
        </w:rPr>
        <w:t xml:space="preserve"> поставленных заданий</w:t>
      </w:r>
      <w:r>
        <w:rPr>
          <w:sz w:val="28"/>
          <w:szCs w:val="28"/>
        </w:rPr>
        <w:t xml:space="preserve"> (алгоритм деятельности);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помогает сохранять высокий уровень обучения;</w:t>
      </w:r>
    </w:p>
    <w:p w:rsidR="00261F70" w:rsidRPr="005C34F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C34FC">
        <w:rPr>
          <w:sz w:val="28"/>
          <w:szCs w:val="28"/>
        </w:rPr>
        <w:t>озволяет отследить уровень усвоения материала, оказать помощь, дат</w:t>
      </w:r>
      <w:r>
        <w:rPr>
          <w:sz w:val="28"/>
          <w:szCs w:val="28"/>
        </w:rPr>
        <w:t>ь консультацию;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Pr="005C34FC">
        <w:rPr>
          <w:sz w:val="28"/>
          <w:szCs w:val="28"/>
        </w:rPr>
        <w:t>опускает включение различных форм и методов работы (</w:t>
      </w:r>
      <w:r>
        <w:rPr>
          <w:sz w:val="28"/>
          <w:szCs w:val="28"/>
        </w:rPr>
        <w:t>в том числе использование обучения с помощью Интернет - ресурсов, социальных сетей при самостоятельном поиске информации, консультировании, групповой работе</w:t>
      </w:r>
      <w:r w:rsidRPr="005C34F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умения анализировать свою деятельность;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работать как в индивидуальном, так и в групповом режиме, способствуя формированию коммуникативных умений;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противоречит и не перегружает процесс обучения в традиционном режиме;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работать не только в кабинете, но и самостоятельно, а также на расстоянии.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признаков педагогической технологии является возможность проектировать учебную деятельность. Применение модульной технологии на изостудии возможно при составлении и внедрении модульных программ, модульных уроков (занятий) и модульного планирования учебного материала (технологических карт). 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D21E8E">
        <w:rPr>
          <w:i/>
          <w:sz w:val="28"/>
          <w:szCs w:val="28"/>
        </w:rPr>
        <w:t>Модульные программы</w:t>
      </w:r>
      <w:r w:rsidRPr="00A317EC">
        <w:rPr>
          <w:sz w:val="28"/>
          <w:szCs w:val="28"/>
        </w:rPr>
        <w:t xml:space="preserve"> - это программа деятельности </w:t>
      </w:r>
      <w:proofErr w:type="gramStart"/>
      <w:r w:rsidRPr="00A317EC">
        <w:rPr>
          <w:sz w:val="28"/>
          <w:szCs w:val="28"/>
        </w:rPr>
        <w:t>обучающего</w:t>
      </w:r>
      <w:proofErr w:type="gramEnd"/>
      <w:r w:rsidRPr="00A31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группы по интересам) по изучению какой-либо темы. Такие темы могут быть включены  в образовательную программу изостудии «Палитра», но расширены по содержанию в модуле или вообще не внесены в нее, а изучаться дополнительно в качестве модуля. </w:t>
      </w:r>
    </w:p>
    <w:p w:rsidR="00261F70" w:rsidRPr="00A317EC" w:rsidRDefault="00261F70" w:rsidP="00261F70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A317EC">
        <w:rPr>
          <w:sz w:val="28"/>
          <w:szCs w:val="28"/>
        </w:rPr>
        <w:t xml:space="preserve">Алгоритм действий педагога по составлению модульной программы: </w:t>
      </w:r>
    </w:p>
    <w:p w:rsidR="00261F70" w:rsidRPr="00A317E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317EC">
        <w:rPr>
          <w:sz w:val="28"/>
          <w:szCs w:val="28"/>
        </w:rPr>
        <w:t xml:space="preserve">пределение целей обучения </w:t>
      </w:r>
      <w:proofErr w:type="gramStart"/>
      <w:r w:rsidRPr="00A317EC">
        <w:rPr>
          <w:sz w:val="28"/>
          <w:szCs w:val="28"/>
        </w:rPr>
        <w:t>для</w:t>
      </w:r>
      <w:proofErr w:type="gramEnd"/>
      <w:r w:rsidRPr="00A317EC">
        <w:rPr>
          <w:sz w:val="28"/>
          <w:szCs w:val="28"/>
        </w:rPr>
        <w:t xml:space="preserve"> обучаю</w:t>
      </w:r>
      <w:r>
        <w:rPr>
          <w:sz w:val="28"/>
          <w:szCs w:val="28"/>
        </w:rPr>
        <w:t>щихся и их формулирование;</w:t>
      </w:r>
    </w:p>
    <w:p w:rsidR="00261F70" w:rsidRPr="00A317E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отбор содержания;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17EC">
        <w:rPr>
          <w:sz w:val="28"/>
          <w:szCs w:val="28"/>
        </w:rPr>
        <w:t>аспределение содержания по темам: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7EC">
        <w:rPr>
          <w:sz w:val="28"/>
          <w:szCs w:val="28"/>
        </w:rPr>
        <w:t>1. определение исходного уровня владения учебным материалом (входной контроль);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7EC">
        <w:rPr>
          <w:sz w:val="28"/>
          <w:szCs w:val="28"/>
        </w:rPr>
        <w:t>2. блок информации (теоретический материал темы);</w:t>
      </w:r>
      <w:r w:rsidR="002201FA">
        <w:rPr>
          <w:sz w:val="28"/>
          <w:szCs w:val="28"/>
        </w:rPr>
        <w:t xml:space="preserve"> </w:t>
      </w:r>
      <w:r w:rsidRPr="00A317EC">
        <w:rPr>
          <w:sz w:val="28"/>
          <w:szCs w:val="28"/>
        </w:rPr>
        <w:t>отработка содержания обучения (различные формы обучения);</w:t>
      </w:r>
    </w:p>
    <w:p w:rsidR="00261F70" w:rsidRPr="00A317E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7EC">
        <w:rPr>
          <w:sz w:val="28"/>
          <w:szCs w:val="28"/>
        </w:rPr>
        <w:lastRenderedPageBreak/>
        <w:t>3. контроль усвоения знаний (итоговый контроль) и коррекция ошибок в усвоении этого содержания.</w:t>
      </w:r>
    </w:p>
    <w:p w:rsidR="00261F70" w:rsidRPr="00A317EC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317EC">
        <w:rPr>
          <w:sz w:val="28"/>
          <w:szCs w:val="28"/>
        </w:rPr>
        <w:t>одбор литературы для обучающихся (</w:t>
      </w:r>
      <w:proofErr w:type="gramStart"/>
      <w:r w:rsidRPr="00A317EC">
        <w:rPr>
          <w:sz w:val="28"/>
          <w:szCs w:val="28"/>
        </w:rPr>
        <w:t>обязательная</w:t>
      </w:r>
      <w:proofErr w:type="gramEnd"/>
      <w:r w:rsidRPr="00A317EC">
        <w:rPr>
          <w:sz w:val="28"/>
          <w:szCs w:val="28"/>
        </w:rPr>
        <w:t xml:space="preserve"> и дополнительная).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317EC">
        <w:rPr>
          <w:sz w:val="28"/>
          <w:szCs w:val="28"/>
        </w:rPr>
        <w:t>аписание модульной программы для каждого обучающего или группы по интересам)</w:t>
      </w:r>
      <w:r>
        <w:rPr>
          <w:sz w:val="28"/>
          <w:szCs w:val="28"/>
        </w:rPr>
        <w:t>.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1E8E">
        <w:rPr>
          <w:i/>
          <w:sz w:val="28"/>
          <w:szCs w:val="28"/>
        </w:rPr>
        <w:t>Модульн</w:t>
      </w:r>
      <w:r w:rsidR="002201FA">
        <w:rPr>
          <w:i/>
          <w:sz w:val="28"/>
          <w:szCs w:val="28"/>
        </w:rPr>
        <w:t>ое</w:t>
      </w:r>
      <w:r w:rsidRPr="00D21E8E">
        <w:rPr>
          <w:i/>
          <w:sz w:val="28"/>
          <w:szCs w:val="28"/>
        </w:rPr>
        <w:t xml:space="preserve"> занятие</w:t>
      </w:r>
      <w:r w:rsidRPr="00D21E8E">
        <w:rPr>
          <w:sz w:val="28"/>
          <w:szCs w:val="28"/>
        </w:rPr>
        <w:t xml:space="preserve"> тоже имеет свои особенности. Готовить их непросто. Требуется большая предварительная работа: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21E8E">
        <w:rPr>
          <w:sz w:val="28"/>
          <w:szCs w:val="28"/>
        </w:rPr>
        <w:t>щательно проработать весь учебный материал</w:t>
      </w:r>
      <w:r>
        <w:rPr>
          <w:sz w:val="28"/>
          <w:szCs w:val="28"/>
        </w:rPr>
        <w:t>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21E8E">
        <w:rPr>
          <w:sz w:val="28"/>
          <w:szCs w:val="28"/>
        </w:rPr>
        <w:t>ыделит</w:t>
      </w:r>
      <w:r>
        <w:rPr>
          <w:sz w:val="28"/>
          <w:szCs w:val="28"/>
        </w:rPr>
        <w:t>ь главные основополагающие идеи;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21E8E">
        <w:rPr>
          <w:sz w:val="28"/>
          <w:szCs w:val="28"/>
        </w:rPr>
        <w:t xml:space="preserve">формулировать для обучающихся интегрирующую цель (ЭУ-0), где </w:t>
      </w:r>
      <w:proofErr w:type="gramStart"/>
      <w:r w:rsidRPr="00D21E8E">
        <w:rPr>
          <w:sz w:val="28"/>
          <w:szCs w:val="28"/>
        </w:rPr>
        <w:t>указывается</w:t>
      </w:r>
      <w:proofErr w:type="gramEnd"/>
      <w:r w:rsidRPr="00D21E8E">
        <w:rPr>
          <w:sz w:val="28"/>
          <w:szCs w:val="28"/>
        </w:rPr>
        <w:t xml:space="preserve"> что к концу занятия он</w:t>
      </w:r>
      <w:r>
        <w:rPr>
          <w:sz w:val="28"/>
          <w:szCs w:val="28"/>
        </w:rPr>
        <w:t xml:space="preserve"> должен знать и уметь;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1E8E">
        <w:rPr>
          <w:sz w:val="28"/>
          <w:szCs w:val="28"/>
        </w:rPr>
        <w:t>пределить содержание, объём и последовательность учебных элементов (УЭ), указать время, отводимое на каждое из них, и вид работы обучающихся</w:t>
      </w:r>
      <w:r>
        <w:rPr>
          <w:sz w:val="28"/>
          <w:szCs w:val="28"/>
        </w:rPr>
        <w:t>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21E8E">
        <w:rPr>
          <w:sz w:val="28"/>
          <w:szCs w:val="28"/>
        </w:rPr>
        <w:t>одобрать дополнительный материал, соответствующие наглядные пособия, Интернет-ресурсы,</w:t>
      </w:r>
      <w:r>
        <w:rPr>
          <w:sz w:val="28"/>
          <w:szCs w:val="28"/>
        </w:rPr>
        <w:t xml:space="preserve"> задания;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21E8E">
        <w:rPr>
          <w:sz w:val="28"/>
          <w:szCs w:val="28"/>
        </w:rPr>
        <w:t>азработать технологическую карту</w:t>
      </w:r>
      <w:r>
        <w:rPr>
          <w:sz w:val="28"/>
          <w:szCs w:val="28"/>
        </w:rPr>
        <w:t xml:space="preserve"> и размножить ее </w:t>
      </w:r>
      <w:r w:rsidRPr="00D21E8E">
        <w:rPr>
          <w:sz w:val="28"/>
          <w:szCs w:val="28"/>
        </w:rPr>
        <w:t xml:space="preserve">по числу </w:t>
      </w:r>
      <w:proofErr w:type="gramStart"/>
      <w:r w:rsidRPr="00D21E8E">
        <w:rPr>
          <w:sz w:val="28"/>
          <w:szCs w:val="28"/>
        </w:rPr>
        <w:t>обучающихся</w:t>
      </w:r>
      <w:proofErr w:type="gramEnd"/>
      <w:r w:rsidRPr="00D21E8E">
        <w:rPr>
          <w:sz w:val="28"/>
          <w:szCs w:val="28"/>
        </w:rPr>
        <w:t xml:space="preserve"> в группе.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1E8E">
        <w:rPr>
          <w:sz w:val="28"/>
          <w:szCs w:val="28"/>
        </w:rPr>
        <w:t xml:space="preserve">Алгоритм составления модульного </w:t>
      </w:r>
      <w:r>
        <w:rPr>
          <w:sz w:val="28"/>
          <w:szCs w:val="28"/>
        </w:rPr>
        <w:t>занятия</w:t>
      </w:r>
      <w:r w:rsidRPr="00D21E8E">
        <w:rPr>
          <w:sz w:val="28"/>
          <w:szCs w:val="28"/>
        </w:rPr>
        <w:t>: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1E8E">
        <w:rPr>
          <w:sz w:val="28"/>
          <w:szCs w:val="28"/>
        </w:rPr>
        <w:t xml:space="preserve">пределение места </w:t>
      </w:r>
      <w:r>
        <w:rPr>
          <w:sz w:val="28"/>
          <w:szCs w:val="28"/>
        </w:rPr>
        <w:t>в теме;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D21E8E">
        <w:rPr>
          <w:sz w:val="28"/>
          <w:szCs w:val="28"/>
        </w:rPr>
        <w:t>ормулировка темы</w:t>
      </w:r>
      <w:r>
        <w:rPr>
          <w:sz w:val="28"/>
          <w:szCs w:val="28"/>
        </w:rPr>
        <w:t>;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1E8E">
        <w:rPr>
          <w:sz w:val="28"/>
          <w:szCs w:val="28"/>
        </w:rPr>
        <w:t>пределение и формулировка цели и конечных результатов обучения.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21E8E">
        <w:rPr>
          <w:sz w:val="28"/>
          <w:szCs w:val="28"/>
        </w:rPr>
        <w:t>одбор необходимого материала.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1E8E">
        <w:rPr>
          <w:sz w:val="28"/>
          <w:szCs w:val="28"/>
        </w:rPr>
        <w:t>тбор методов, приемов и форм преподавания и контроля.</w:t>
      </w:r>
    </w:p>
    <w:p w:rsidR="00261F70" w:rsidRPr="00D21E8E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</w:t>
      </w:r>
      <w:r w:rsidRPr="00D21E8E">
        <w:rPr>
          <w:sz w:val="28"/>
          <w:szCs w:val="28"/>
        </w:rPr>
        <w:t>ределение способов учебной деятельности обучающихся.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1E8E">
        <w:rPr>
          <w:sz w:val="28"/>
          <w:szCs w:val="28"/>
        </w:rPr>
        <w:t>Учебных элементов (УЭ) не должно быть много</w:t>
      </w:r>
      <w:r>
        <w:rPr>
          <w:sz w:val="28"/>
          <w:szCs w:val="28"/>
        </w:rPr>
        <w:t>, не более 7.</w:t>
      </w:r>
    </w:p>
    <w:p w:rsidR="00261F70" w:rsidRPr="004D5B75" w:rsidRDefault="00261F70" w:rsidP="00261F7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5B75">
        <w:rPr>
          <w:sz w:val="28"/>
          <w:szCs w:val="28"/>
        </w:rPr>
        <w:t xml:space="preserve">В качестве примера разработки содержания УЭ на занятиях изостудии «Палитра можно привести </w:t>
      </w:r>
      <w:proofErr w:type="gramStart"/>
      <w:r w:rsidRPr="004D5B75">
        <w:rPr>
          <w:sz w:val="28"/>
          <w:szCs w:val="28"/>
        </w:rPr>
        <w:t>следующий</w:t>
      </w:r>
      <w:proofErr w:type="gramEnd"/>
      <w:r w:rsidRPr="004D5B75">
        <w:rPr>
          <w:sz w:val="28"/>
          <w:szCs w:val="28"/>
        </w:rPr>
        <w:t xml:space="preserve">: 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 w:rsidRPr="004D5B75">
        <w:rPr>
          <w:sz w:val="28"/>
          <w:szCs w:val="28"/>
        </w:rPr>
        <w:t>Таблица 1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E3093B">
        <w:rPr>
          <w:b/>
          <w:sz w:val="28"/>
          <w:szCs w:val="28"/>
        </w:rPr>
        <w:t>Разработка структуры модуля по теме «Натюрморт»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"/>
        <w:gridCol w:w="5271"/>
        <w:gridCol w:w="3230"/>
      </w:tblGrid>
      <w:tr w:rsidR="00261F70" w:rsidTr="00261F70">
        <w:tc>
          <w:tcPr>
            <w:tcW w:w="1070" w:type="dxa"/>
          </w:tcPr>
          <w:p w:rsidR="00261F70" w:rsidRPr="00E3093B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E3093B">
              <w:rPr>
                <w:b/>
                <w:sz w:val="28"/>
                <w:szCs w:val="28"/>
              </w:rPr>
              <w:lastRenderedPageBreak/>
              <w:t>№ УЭ</w:t>
            </w:r>
          </w:p>
        </w:tc>
        <w:tc>
          <w:tcPr>
            <w:tcW w:w="5271" w:type="dxa"/>
          </w:tcPr>
          <w:p w:rsidR="00261F70" w:rsidRPr="00E3093B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Название УЭ (материал, с</w:t>
            </w:r>
            <w:r w:rsidRPr="00E3093B">
              <w:rPr>
                <w:b/>
                <w:sz w:val="28"/>
                <w:szCs w:val="28"/>
              </w:rPr>
              <w:t>одержание</w:t>
            </w:r>
            <w:proofErr w:type="gramEnd"/>
          </w:p>
        </w:tc>
        <w:tc>
          <w:tcPr>
            <w:tcW w:w="3230" w:type="dxa"/>
          </w:tcPr>
          <w:p w:rsidR="00261F70" w:rsidRPr="00E3093B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E3093B">
              <w:rPr>
                <w:b/>
                <w:sz w:val="28"/>
                <w:szCs w:val="28"/>
              </w:rPr>
              <w:t>Управление обучением (содержание, формы, методы)</w:t>
            </w:r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0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«Натюрморт»</w:t>
            </w:r>
          </w:p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 </w:t>
            </w:r>
          </w:p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знания и умения</w:t>
            </w:r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1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обучающихся по данной теме (что уже знают, какими владеют понятиями)</w:t>
            </w:r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Работа в группе или индивидуально</w:t>
            </w:r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2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новых знаний (о понятии, истории натюрморта, виды натюрмортов)</w:t>
            </w:r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 педагога (работа с наглядностью, презентация)</w:t>
            </w:r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3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</w:t>
            </w:r>
          </w:p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изображение постановочного натюрморта на новом уровне</w:t>
            </w:r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4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выявление результативности работы</w:t>
            </w:r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саморефлексии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61F70" w:rsidTr="00261F70">
        <w:tc>
          <w:tcPr>
            <w:tcW w:w="107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 5</w:t>
            </w:r>
          </w:p>
        </w:tc>
        <w:tc>
          <w:tcPr>
            <w:tcW w:w="52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для саморазвития</w:t>
            </w:r>
          </w:p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способствование самообразованию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30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консультирование</w:t>
            </w:r>
          </w:p>
        </w:tc>
      </w:tr>
    </w:tbl>
    <w:p w:rsidR="00261F70" w:rsidRPr="00261F70" w:rsidRDefault="00261F70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61F70">
        <w:rPr>
          <w:rFonts w:ascii="Times New Roman" w:eastAsia="Times New Roman" w:hAnsi="Times New Roman"/>
          <w:sz w:val="28"/>
          <w:lang w:eastAsia="ru-RU"/>
        </w:rPr>
        <w:t xml:space="preserve">Технологическая карта - один из современных нововведений и требований подготовки учебного процесса, планирования учебного материала. В технологии модульного обучения это один из ее компонентов. </w:t>
      </w:r>
    </w:p>
    <w:p w:rsidR="00261F70" w:rsidRPr="00261F70" w:rsidRDefault="00261F70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61F70">
        <w:rPr>
          <w:rFonts w:ascii="Times New Roman" w:eastAsia="Times New Roman" w:hAnsi="Times New Roman"/>
          <w:sz w:val="28"/>
          <w:lang w:eastAsia="ru-RU"/>
        </w:rPr>
        <w:t xml:space="preserve">Технологическую карту составляет педагог. Она имеет много общего с обычным планированием, может быть представлена в разных вариантах. При использовании модульной технологии варианты технологических карт тоже могут быть различными. Но в ней обязательно должны быть указаны УЭ, а также основные данные: тема, количество часов на её обучения, цель </w:t>
      </w:r>
      <w:r w:rsidRPr="00261F70">
        <w:rPr>
          <w:rFonts w:ascii="Times New Roman" w:eastAsia="Times New Roman" w:hAnsi="Times New Roman"/>
          <w:sz w:val="28"/>
          <w:lang w:eastAsia="ru-RU"/>
        </w:rPr>
        <w:lastRenderedPageBreak/>
        <w:t xml:space="preserve">обучения, тип занятия, форма </w:t>
      </w:r>
      <w:proofErr w:type="gramStart"/>
      <w:r w:rsidRPr="00261F70">
        <w:rPr>
          <w:rFonts w:ascii="Times New Roman" w:eastAsia="Times New Roman" w:hAnsi="Times New Roman"/>
          <w:sz w:val="28"/>
          <w:lang w:eastAsia="ru-RU"/>
        </w:rPr>
        <w:t>контроля за</w:t>
      </w:r>
      <w:proofErr w:type="gramEnd"/>
      <w:r w:rsidRPr="00261F70">
        <w:rPr>
          <w:rFonts w:ascii="Times New Roman" w:eastAsia="Times New Roman" w:hAnsi="Times New Roman"/>
          <w:sz w:val="28"/>
          <w:lang w:eastAsia="ru-RU"/>
        </w:rPr>
        <w:t xml:space="preserve"> качеством усвоения учебного материала и освоение способов учебной деятельности. </w:t>
      </w:r>
    </w:p>
    <w:p w:rsidR="00A822F0" w:rsidRPr="00A822F0" w:rsidRDefault="00A822F0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822F0">
        <w:rPr>
          <w:rFonts w:ascii="Times New Roman" w:eastAsia="Times New Roman" w:hAnsi="Times New Roman"/>
          <w:sz w:val="28"/>
          <w:lang w:eastAsia="ru-RU"/>
        </w:rPr>
        <w:t>Кроме того используются различные методы и формы работы:</w:t>
      </w:r>
    </w:p>
    <w:p w:rsidR="008E3D42" w:rsidRDefault="008E3D42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6C17C2">
        <w:t xml:space="preserve">- </w:t>
      </w:r>
      <w:r w:rsidRPr="006C17C2">
        <w:rPr>
          <w:rFonts w:ascii="Times New Roman" w:eastAsia="Times New Roman" w:hAnsi="Times New Roman"/>
          <w:i/>
          <w:sz w:val="28"/>
          <w:lang w:eastAsia="ru-RU"/>
        </w:rPr>
        <w:t>словесные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 (беседа, рассказ, пояснение, объяснение, инструкция, анализ, обсуждение); - </w:t>
      </w:r>
      <w:r w:rsidRPr="006C17C2">
        <w:rPr>
          <w:rFonts w:ascii="Times New Roman" w:eastAsia="Times New Roman" w:hAnsi="Times New Roman"/>
          <w:i/>
          <w:sz w:val="28"/>
          <w:lang w:eastAsia="ru-RU"/>
        </w:rPr>
        <w:t xml:space="preserve">наглядные 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(просмотр фото-видеоматериалов, рисунков и т.д.); - </w:t>
      </w:r>
      <w:r w:rsidRPr="006C17C2">
        <w:rPr>
          <w:rFonts w:ascii="Times New Roman" w:eastAsia="Times New Roman" w:hAnsi="Times New Roman"/>
          <w:i/>
          <w:sz w:val="28"/>
          <w:lang w:eastAsia="ru-RU"/>
        </w:rPr>
        <w:t>практические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 (упражнения, и т.д.) </w:t>
      </w:r>
      <w:r w:rsidRPr="006C17C2">
        <w:rPr>
          <w:rFonts w:ascii="Times New Roman" w:eastAsia="Times New Roman" w:hAnsi="Times New Roman"/>
          <w:i/>
          <w:sz w:val="28"/>
          <w:lang w:eastAsia="ru-RU"/>
        </w:rPr>
        <w:t>частично-поисковые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 (дети решают задачи выбора, поиска решения, объясняют свой выбор).</w:t>
      </w:r>
      <w:proofErr w:type="gramEnd"/>
    </w:p>
    <w:p w:rsidR="008E3D42" w:rsidRPr="006C17C2" w:rsidRDefault="008E3D4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846CE">
        <w:rPr>
          <w:rFonts w:ascii="Times New Roman" w:eastAsia="Times New Roman" w:hAnsi="Times New Roman"/>
          <w:b/>
          <w:sz w:val="28"/>
          <w:lang w:eastAsia="ru-RU"/>
        </w:rPr>
        <w:t>Методы воспитания</w:t>
      </w:r>
      <w:r w:rsidRPr="008846CE">
        <w:rPr>
          <w:rFonts w:ascii="Times New Roman" w:eastAsia="Times New Roman" w:hAnsi="Times New Roman"/>
          <w:sz w:val="28"/>
          <w:lang w:eastAsia="ru-RU"/>
        </w:rPr>
        <w:t xml:space="preserve">: - 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поощрение;  создание ситуации успеха; - создание ситуации новизны. </w:t>
      </w:r>
    </w:p>
    <w:p w:rsidR="008E3D42" w:rsidRPr="008846CE" w:rsidRDefault="008E3D4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846CE">
        <w:rPr>
          <w:rFonts w:ascii="Times New Roman" w:eastAsia="Times New Roman" w:hAnsi="Times New Roman"/>
          <w:b/>
          <w:sz w:val="28"/>
          <w:lang w:eastAsia="ru-RU"/>
        </w:rPr>
        <w:t>Формы организации образовательного процесса: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 групповая, индивидуальн</w:t>
      </w:r>
      <w:r w:rsidR="00A822F0">
        <w:rPr>
          <w:rFonts w:ascii="Times New Roman" w:eastAsia="Times New Roman" w:hAnsi="Times New Roman"/>
          <w:sz w:val="28"/>
          <w:lang w:eastAsia="ru-RU"/>
        </w:rPr>
        <w:t>ая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A21A22" w:rsidRDefault="008E3D4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846CE">
        <w:rPr>
          <w:rFonts w:ascii="Times New Roman" w:eastAsia="Times New Roman" w:hAnsi="Times New Roman"/>
          <w:b/>
          <w:sz w:val="28"/>
          <w:lang w:eastAsia="ru-RU"/>
        </w:rPr>
        <w:t>Дидактические материалы для проведения занятий</w:t>
      </w:r>
      <w:proofErr w:type="gramStart"/>
      <w:r w:rsidR="00A822F0">
        <w:rPr>
          <w:rFonts w:ascii="Times New Roman" w:eastAsia="Times New Roman" w:hAnsi="Times New Roman"/>
          <w:b/>
          <w:sz w:val="28"/>
          <w:lang w:eastAsia="ru-RU"/>
        </w:rPr>
        <w:t>.</w:t>
      </w:r>
      <w:r w:rsidR="00A822F0" w:rsidRPr="00A822F0">
        <w:rPr>
          <w:rFonts w:ascii="Times New Roman" w:eastAsia="Times New Roman" w:hAnsi="Times New Roman"/>
          <w:sz w:val="28"/>
          <w:lang w:eastAsia="ru-RU"/>
        </w:rPr>
        <w:t>Г</w:t>
      </w:r>
      <w:proofErr w:type="gramEnd"/>
      <w:r w:rsidR="00A822F0" w:rsidRPr="00A822F0">
        <w:rPr>
          <w:rFonts w:ascii="Times New Roman" w:eastAsia="Times New Roman" w:hAnsi="Times New Roman"/>
          <w:sz w:val="28"/>
          <w:lang w:eastAsia="ru-RU"/>
        </w:rPr>
        <w:t>отовые модули</w:t>
      </w:r>
      <w:r w:rsidR="00A822F0">
        <w:rPr>
          <w:rFonts w:ascii="Times New Roman" w:eastAsia="Times New Roman" w:hAnsi="Times New Roman"/>
          <w:sz w:val="28"/>
          <w:lang w:eastAsia="ru-RU"/>
        </w:rPr>
        <w:t>, готовые методические и дидактические материалы к мастер-классам</w:t>
      </w:r>
      <w:r w:rsidR="00A21A22">
        <w:rPr>
          <w:rFonts w:ascii="Times New Roman" w:eastAsia="Times New Roman" w:hAnsi="Times New Roman"/>
          <w:sz w:val="28"/>
          <w:lang w:eastAsia="ru-RU"/>
        </w:rPr>
        <w:t>.</w:t>
      </w:r>
    </w:p>
    <w:p w:rsidR="008E3D42" w:rsidRDefault="008E3D4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C17C2">
        <w:rPr>
          <w:rFonts w:ascii="Times New Roman" w:eastAsia="Times New Roman" w:hAnsi="Times New Roman"/>
          <w:b/>
          <w:sz w:val="28"/>
          <w:lang w:eastAsia="ru-RU"/>
        </w:rPr>
        <w:t>Используемые педагогические технологии</w:t>
      </w:r>
      <w:r w:rsidRPr="006C17C2">
        <w:t xml:space="preserve">: </w:t>
      </w:r>
      <w:r w:rsidR="00A21A22">
        <w:rPr>
          <w:rFonts w:ascii="Times New Roman" w:eastAsia="Times New Roman" w:hAnsi="Times New Roman"/>
          <w:sz w:val="28"/>
          <w:lang w:eastAsia="ru-RU"/>
        </w:rPr>
        <w:t>модульная технология, приемы и педагогические техники познавательной деятельности</w:t>
      </w:r>
      <w:r w:rsidRPr="006C17C2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8E3D42" w:rsidRPr="00A21A22" w:rsidRDefault="008E3D42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306E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Алгоритм  </w:t>
      </w:r>
      <w:proofErr w:type="gramStart"/>
      <w:r w:rsidRPr="00306EB9">
        <w:rPr>
          <w:rFonts w:ascii="Times New Roman" w:eastAsia="Times New Roman" w:hAnsi="Times New Roman"/>
          <w:b/>
          <w:color w:val="000000"/>
          <w:sz w:val="28"/>
          <w:szCs w:val="28"/>
        </w:rPr>
        <w:t>учебного</w:t>
      </w:r>
      <w:proofErr w:type="gramEnd"/>
      <w:r w:rsidRPr="00306E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занятия</w:t>
      </w:r>
      <w:r w:rsidR="00A21A22" w:rsidRPr="00A21A22">
        <w:rPr>
          <w:rFonts w:ascii="Times New Roman" w:eastAsia="Times New Roman" w:hAnsi="Times New Roman"/>
          <w:color w:val="000000"/>
          <w:sz w:val="28"/>
          <w:szCs w:val="28"/>
        </w:rPr>
        <w:t>замене</w:t>
      </w:r>
      <w:r w:rsidR="00A21A2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A21A22" w:rsidRPr="00A21A22">
        <w:rPr>
          <w:rFonts w:ascii="Times New Roman" w:eastAsia="Times New Roman" w:hAnsi="Times New Roman"/>
          <w:color w:val="000000"/>
          <w:sz w:val="28"/>
          <w:szCs w:val="28"/>
        </w:rPr>
        <w:t xml:space="preserve"> на обучение по модульной технологии</w:t>
      </w:r>
      <w:r w:rsidR="00A6515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E3D42" w:rsidRPr="006C17C2" w:rsidRDefault="008E3D42" w:rsidP="00261F7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C17C2">
        <w:rPr>
          <w:rFonts w:ascii="Times New Roman" w:eastAsia="Times New Roman" w:hAnsi="Times New Roman"/>
          <w:b/>
          <w:sz w:val="28"/>
          <w:lang w:eastAsia="ru-RU"/>
        </w:rPr>
        <w:t>Диагностическая часть программы</w:t>
      </w:r>
    </w:p>
    <w:p w:rsidR="00261F70" w:rsidRPr="00A21A22" w:rsidRDefault="00261F70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аттестации. </w:t>
      </w:r>
      <w:r w:rsidRPr="00A21A22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аттестации является диагностирование качества освоения программы (исходная, промежуточная, итоговая диагностика).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46F2B">
        <w:rPr>
          <w:sz w:val="28"/>
          <w:szCs w:val="28"/>
        </w:rPr>
        <w:t xml:space="preserve">ажным </w:t>
      </w:r>
      <w:r>
        <w:rPr>
          <w:sz w:val="28"/>
          <w:szCs w:val="28"/>
        </w:rPr>
        <w:t>элементом модульной технологии является рейтинговая система оценки обучающихся, что не всегда приемлемо для дополнительного образования, в том числе для изостудий.</w:t>
      </w:r>
      <w:proofErr w:type="gramEnd"/>
      <w:r>
        <w:rPr>
          <w:sz w:val="28"/>
          <w:szCs w:val="28"/>
        </w:rPr>
        <w:t xml:space="preserve"> Тем не менее, </w:t>
      </w:r>
      <w:r w:rsidRPr="00046F2B">
        <w:rPr>
          <w:sz w:val="28"/>
          <w:szCs w:val="28"/>
        </w:rPr>
        <w:t>принцип обратной связи</w:t>
      </w:r>
      <w:r>
        <w:rPr>
          <w:sz w:val="28"/>
          <w:szCs w:val="28"/>
        </w:rPr>
        <w:t xml:space="preserve"> должен присутствовать</w:t>
      </w:r>
      <w:r w:rsidRPr="00046F2B">
        <w:rPr>
          <w:sz w:val="28"/>
          <w:szCs w:val="28"/>
        </w:rPr>
        <w:t xml:space="preserve">, т.к. никакое управление невозможно без контроля, анализа и коррекции. </w:t>
      </w:r>
      <w:proofErr w:type="gramStart"/>
      <w:r>
        <w:rPr>
          <w:sz w:val="28"/>
          <w:szCs w:val="28"/>
        </w:rPr>
        <w:t xml:space="preserve">Для этого можно использовать </w:t>
      </w:r>
      <w:r w:rsidRPr="00046F2B">
        <w:rPr>
          <w:sz w:val="28"/>
          <w:szCs w:val="28"/>
        </w:rPr>
        <w:t xml:space="preserve">«мягкие» формы контроля – самоконтроль и </w:t>
      </w:r>
      <w:r>
        <w:rPr>
          <w:sz w:val="28"/>
          <w:szCs w:val="28"/>
        </w:rPr>
        <w:t>самооценка</w:t>
      </w:r>
      <w:r w:rsidRPr="00046F2B">
        <w:rPr>
          <w:sz w:val="28"/>
          <w:szCs w:val="28"/>
        </w:rPr>
        <w:t>, так и экспертный контроль (</w:t>
      </w:r>
      <w:r>
        <w:rPr>
          <w:sz w:val="28"/>
          <w:szCs w:val="28"/>
        </w:rPr>
        <w:t>по итогам выполнения практической работы – итогового продукта модуля</w:t>
      </w:r>
      <w:r w:rsidRPr="00046F2B">
        <w:rPr>
          <w:sz w:val="28"/>
          <w:szCs w:val="28"/>
        </w:rPr>
        <w:t>.</w:t>
      </w:r>
      <w:proofErr w:type="gramEnd"/>
      <w:r w:rsidRPr="00046F2B">
        <w:rPr>
          <w:sz w:val="28"/>
          <w:szCs w:val="28"/>
        </w:rPr>
        <w:t xml:space="preserve"> Система оценивания предлагается </w:t>
      </w:r>
      <w:r>
        <w:rPr>
          <w:sz w:val="28"/>
          <w:szCs w:val="28"/>
        </w:rPr>
        <w:t>педагогом</w:t>
      </w:r>
      <w:r w:rsidRPr="00046F2B">
        <w:rPr>
          <w:sz w:val="28"/>
          <w:szCs w:val="28"/>
        </w:rPr>
        <w:t xml:space="preserve">. </w:t>
      </w:r>
      <w:r>
        <w:rPr>
          <w:sz w:val="28"/>
          <w:szCs w:val="28"/>
        </w:rPr>
        <w:t>Обучающиеся</w:t>
      </w:r>
      <w:r w:rsidRPr="00046F2B">
        <w:rPr>
          <w:sz w:val="28"/>
          <w:szCs w:val="28"/>
        </w:rPr>
        <w:t xml:space="preserve"> ведут лист учёта, где сами выставляют оценку по количеству набранных бал</w:t>
      </w:r>
      <w:r w:rsidR="002538BE">
        <w:rPr>
          <w:sz w:val="28"/>
          <w:szCs w:val="28"/>
        </w:rPr>
        <w:t>л</w:t>
      </w:r>
      <w:r w:rsidRPr="00046F2B">
        <w:rPr>
          <w:sz w:val="28"/>
          <w:szCs w:val="28"/>
        </w:rPr>
        <w:t>ов.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261F70" w:rsidRDefault="00261F70" w:rsidP="00261F70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A3064B">
        <w:rPr>
          <w:b/>
          <w:sz w:val="28"/>
          <w:szCs w:val="28"/>
        </w:rPr>
        <w:t xml:space="preserve">Оценка по итогам </w:t>
      </w:r>
      <w:r>
        <w:rPr>
          <w:b/>
          <w:sz w:val="28"/>
          <w:szCs w:val="28"/>
        </w:rPr>
        <w:t>освоения модуля</w:t>
      </w:r>
      <w:r w:rsidRPr="00A3064B">
        <w:rPr>
          <w:b/>
          <w:sz w:val="28"/>
          <w:szCs w:val="28"/>
        </w:rPr>
        <w:t xml:space="preserve"> «Натюрморт»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76"/>
        <w:gridCol w:w="1576"/>
        <w:gridCol w:w="1576"/>
        <w:gridCol w:w="1577"/>
        <w:gridCol w:w="1671"/>
      </w:tblGrid>
      <w:tr w:rsidR="00261F70" w:rsidTr="00261F70">
        <w:tc>
          <w:tcPr>
            <w:tcW w:w="1595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 1</w:t>
            </w: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 2</w:t>
            </w: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 3</w:t>
            </w:r>
          </w:p>
        </w:tc>
        <w:tc>
          <w:tcPr>
            <w:tcW w:w="1577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 4</w:t>
            </w:r>
          </w:p>
        </w:tc>
        <w:tc>
          <w:tcPr>
            <w:tcW w:w="16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количество баллов</w:t>
            </w:r>
          </w:p>
        </w:tc>
      </w:tr>
      <w:tr w:rsidR="00261F70" w:rsidTr="00261F70">
        <w:tc>
          <w:tcPr>
            <w:tcW w:w="1595" w:type="dxa"/>
          </w:tcPr>
          <w:p w:rsidR="00261F70" w:rsidRPr="00A3064B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261F70" w:rsidRDefault="00261F70" w:rsidP="00261F7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1A22" w:rsidRPr="00A21A22" w:rsidRDefault="00A21A22" w:rsidP="00261F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Оценочные материалы. </w:t>
      </w:r>
      <w:r w:rsidRPr="00261F70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модулей и итогового продукта. </w:t>
      </w:r>
      <w:r w:rsidRPr="00A21A22">
        <w:rPr>
          <w:rFonts w:ascii="Times New Roman" w:eastAsia="Times New Roman" w:hAnsi="Times New Roman"/>
          <w:sz w:val="28"/>
          <w:szCs w:val="28"/>
          <w:lang w:eastAsia="ru-RU"/>
        </w:rPr>
        <w:t>В ходе педагогического наблюдения во время защиты оценивается изучение модулей и итоговый продукт, изготовленный во время итогового мастер-класса.</w:t>
      </w:r>
    </w:p>
    <w:p w:rsidR="008E3D42" w:rsidRPr="0027514D" w:rsidRDefault="008E3D42" w:rsidP="00261F70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C17C2">
        <w:rPr>
          <w:rFonts w:ascii="Times New Roman" w:eastAsia="Times New Roman" w:hAnsi="Times New Roman"/>
          <w:b/>
          <w:sz w:val="28"/>
          <w:lang w:eastAsia="ru-RU"/>
        </w:rPr>
        <w:t xml:space="preserve">Способы замера результатов: </w:t>
      </w:r>
      <w:r w:rsidR="00A21A22" w:rsidRPr="00A21A22">
        <w:rPr>
          <w:rFonts w:ascii="Times New Roman" w:eastAsia="Times New Roman" w:hAnsi="Times New Roman"/>
          <w:sz w:val="28"/>
          <w:lang w:eastAsia="ru-RU"/>
        </w:rPr>
        <w:t>защита, освоение</w:t>
      </w:r>
      <w:r w:rsidR="00A21A22">
        <w:rPr>
          <w:rFonts w:ascii="Times New Roman" w:eastAsia="Times New Roman" w:hAnsi="Times New Roman"/>
          <w:sz w:val="28"/>
          <w:lang w:eastAsia="ru-RU"/>
        </w:rPr>
        <w:t xml:space="preserve"> модуля</w:t>
      </w:r>
      <w:r w:rsidR="00261F70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2C08B4">
        <w:rPr>
          <w:rFonts w:ascii="Times New Roman" w:eastAsia="Times New Roman" w:hAnsi="Times New Roman"/>
          <w:sz w:val="28"/>
          <w:lang w:eastAsia="ru-RU"/>
        </w:rPr>
        <w:t xml:space="preserve">самооценка - </w:t>
      </w:r>
      <w:r w:rsidR="00261F70">
        <w:rPr>
          <w:rFonts w:ascii="Times New Roman" w:eastAsia="Times New Roman" w:hAnsi="Times New Roman"/>
          <w:sz w:val="28"/>
          <w:lang w:eastAsia="ru-RU"/>
        </w:rPr>
        <w:t>заполнение</w:t>
      </w:r>
      <w:r w:rsidRPr="0016281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61F70">
        <w:rPr>
          <w:rFonts w:ascii="Times New Roman" w:eastAsia="Times New Roman" w:hAnsi="Times New Roman"/>
          <w:sz w:val="28"/>
          <w:lang w:eastAsia="ru-RU"/>
        </w:rPr>
        <w:t>таблицы «</w:t>
      </w:r>
      <w:r w:rsidR="00261F70" w:rsidRPr="00261F70">
        <w:rPr>
          <w:rFonts w:ascii="Times New Roman" w:eastAsia="Times New Roman" w:hAnsi="Times New Roman"/>
          <w:sz w:val="28"/>
          <w:lang w:eastAsia="ru-RU"/>
        </w:rPr>
        <w:t>Оценка по итогам освоения модуля»</w:t>
      </w:r>
      <w:r w:rsidRPr="00162819">
        <w:rPr>
          <w:rFonts w:ascii="Times New Roman" w:eastAsia="Times New Roman" w:hAnsi="Times New Roman"/>
          <w:sz w:val="28"/>
          <w:lang w:eastAsia="ru-RU"/>
        </w:rPr>
        <w:t xml:space="preserve">; </w:t>
      </w:r>
      <w:r w:rsidR="00A21A22">
        <w:rPr>
          <w:rFonts w:ascii="Times New Roman" w:eastAsia="Times New Roman" w:hAnsi="Times New Roman"/>
          <w:sz w:val="28"/>
          <w:lang w:eastAsia="ru-RU"/>
        </w:rPr>
        <w:t>анализ итогового продукта</w:t>
      </w:r>
      <w:r w:rsidRPr="00162819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8E3D42" w:rsidRPr="008008AA" w:rsidRDefault="008E3D42" w:rsidP="00A822F0">
      <w:pPr>
        <w:spacing w:after="0" w:line="36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6C17C2">
        <w:rPr>
          <w:rFonts w:ascii="Times New Roman" w:eastAsia="Times New Roman" w:hAnsi="Times New Roman"/>
          <w:b/>
          <w:sz w:val="28"/>
          <w:lang w:eastAsia="ru-RU"/>
        </w:rPr>
        <w:t>Список литературы</w:t>
      </w:r>
    </w:p>
    <w:p w:rsidR="008E3D42" w:rsidRPr="006C17C2" w:rsidRDefault="008E3D42" w:rsidP="00A822F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Для педагога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Абрамова Г.С. Возрастная психология.- М.: 1997.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jc w:val="both"/>
        <w:rPr>
          <w:rFonts w:eastAsia="Times New Roman" w:cs="Arial"/>
          <w:lang w:eastAsia="ru-RU"/>
        </w:rPr>
      </w:pPr>
      <w:r w:rsidRPr="008C1302">
        <w:rPr>
          <w:rFonts w:ascii="Times New Roman" w:eastAsia="Times New Roman" w:hAnsi="Times New Roman"/>
          <w:sz w:val="28"/>
          <w:lang w:eastAsia="ru-RU"/>
        </w:rPr>
        <w:t>Божович Л. И. Проблемы формирования личности: избранные психологические труды / Под ред. Д.И. Фельдштейна. — Москва; Воронеж: Ин-т практической психологии, 1995.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Вачков</w:t>
      </w:r>
      <w:proofErr w:type="gramStart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самосознания через психологическую сказку. – М.: Ось- 89, 2001. – 144 с.</w:t>
      </w:r>
    </w:p>
    <w:p w:rsidR="008C1302" w:rsidRPr="002201FA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/>
          <w:sz w:val="28"/>
          <w:lang w:eastAsia="ru-RU"/>
        </w:rPr>
        <w:t xml:space="preserve">Вачков И.В. Основы технологии группового тренинга. Психотехники: Учебное пособие. М.: Издательство «Ось-89», 2000. Жуков Ю.М., </w:t>
      </w: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gramStart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Для студ. высш. пед. учебн. заведений: в 3 кн. – М.:Гуманит. изд. центр ВЛАДОС, 2001. – Кн.3: Психодиагностика. Введение в научное психологическое исследование с элементами математической статистики. – 640 с.</w:t>
      </w:r>
    </w:p>
    <w:p w:rsidR="002201FA" w:rsidRPr="002201FA" w:rsidRDefault="002201FA" w:rsidP="002201FA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искусство: Рисунок. 1-11 классы. Живопись. 1-11 классы. Основы живописи. 5-9 классы. Основы дизайна 5-9 классы. Основы </w:t>
      </w: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народного и декоративно-прикладного искусства. 1-8 классы: Программы для общеобразовательных школ, гимназий, лицеев.- М.: Дрофа, 2000. </w:t>
      </w:r>
    </w:p>
    <w:p w:rsidR="008C1302" w:rsidRPr="008C1302" w:rsidRDefault="008C1302" w:rsidP="002201FA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sz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Петровская Л.А., Растянников</w:t>
      </w:r>
      <w:r w:rsidRPr="008C1302">
        <w:rPr>
          <w:rFonts w:ascii="Times New Roman" w:eastAsia="Times New Roman" w:hAnsi="Times New Roman"/>
          <w:sz w:val="28"/>
          <w:lang w:eastAsia="ru-RU"/>
        </w:rPr>
        <w:t xml:space="preserve"> П.В. Диагностика и развитие компетентности в общении. М., 1990. Зюзько М.В. Пять шагов к себе. М.,1992.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защиты прав и законных интересов детей, находящихся в социально опасном положении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 книга практического психолога: Учеб</w:t>
      </w:r>
      <w:proofErr w:type="gramStart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особие: В 2 кн. – М.: Гуманит. изд. центр ВЛАДОС, 1998. – Кн. 1: Система работы психолога с детьми разного возраста. – 384 с.</w:t>
      </w:r>
    </w:p>
    <w:p w:rsidR="00261F70" w:rsidRPr="0034467E" w:rsidRDefault="00261F70" w:rsidP="00261F70">
      <w:pPr>
        <w:pStyle w:val="a3"/>
        <w:numPr>
          <w:ilvl w:val="0"/>
          <w:numId w:val="38"/>
        </w:numPr>
        <w:spacing w:after="0"/>
        <w:ind w:left="284"/>
        <w:jc w:val="both"/>
        <w:rPr>
          <w:sz w:val="28"/>
          <w:szCs w:val="28"/>
        </w:rPr>
      </w:pPr>
      <w:r w:rsidRPr="0034467E">
        <w:rPr>
          <w:sz w:val="28"/>
          <w:szCs w:val="28"/>
        </w:rPr>
        <w:t xml:space="preserve">Селевко Г.К. </w:t>
      </w:r>
      <w:r>
        <w:rPr>
          <w:sz w:val="28"/>
          <w:szCs w:val="28"/>
        </w:rPr>
        <w:t xml:space="preserve">Современные образовательные технологии, </w:t>
      </w:r>
      <w:r w:rsidRPr="00814573">
        <w:rPr>
          <w:sz w:val="28"/>
          <w:szCs w:val="28"/>
        </w:rPr>
        <w:t>Учебное пособие. М.: Народное образование, 1998</w:t>
      </w:r>
      <w:r>
        <w:rPr>
          <w:sz w:val="28"/>
          <w:szCs w:val="28"/>
        </w:rPr>
        <w:t>.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 трудных школьников. Учебное пособие для учителей и родителей. – М.: Издательский центр «Академия»,1998.– 320 с. 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ступеньки школьной жизни / авт.- сост</w:t>
      </w:r>
      <w:proofErr w:type="gramStart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– </w:t>
      </w:r>
      <w:proofErr w:type="gramEnd"/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Минск: Красико-Принт, 2009. – 128 с.</w:t>
      </w:r>
    </w:p>
    <w:p w:rsidR="008C1302" w:rsidRPr="008C1302" w:rsidRDefault="008C1302" w:rsidP="008C1302">
      <w:pPr>
        <w:pStyle w:val="a8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Янчий САН (самочувствие, активность, настроение). – Минск: УП «ИВЦ Минфина», 2004. – 136 с.</w:t>
      </w:r>
    </w:p>
    <w:p w:rsidR="008E3D42" w:rsidRDefault="008E3D42" w:rsidP="00A822F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D2E43">
        <w:rPr>
          <w:rFonts w:ascii="Times New Roman" w:eastAsia="Times New Roman" w:hAnsi="Times New Roman"/>
          <w:b/>
          <w:sz w:val="28"/>
          <w:lang w:eastAsia="ru-RU"/>
        </w:rPr>
        <w:t>Для детей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Белашов А. М. Как рисовать животных. – М.: Юный художник, 2002.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Брагинский В. Э. Пастель. – М.: Юный художник, 2002.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Дикинс Р., Маккафферти Я. Как научиться рисовать лица. – М.: РОСМЭН, 2002.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В. И. О тоне и цвете (в 2-х частях). – М.: Юный художник, 2001-2002.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Лахути М. Д. Как научиться рисовать. – М.: РОСМЭН, 2000.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 Л. А. Искусство в жизни человека. Учебник 6 класса. – М., Просвещение,2010. Г.И. Долженко. 100 оригами. - Я., « Академия развития», 2004.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Необыкновен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рисование. Учебное издание.-</w:t>
      </w: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Мозаика-Синтез, 2010.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Панов В. П. Искусство силуэта. – М.: Юный художник, 2005.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Сэвидж Хаббард К., Спейшер Р. Приключения в мире живописи. – М.: РОСМЭН, 2003.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Е. И. Мир цвета. – М.: Юный художник, 1999.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Уотт Ф. Я умею рисовать. – М.: РОСМЭН, 2003.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Чивиков Е. К. Городской пейзаж. – М.: Юный художник, 2006. 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Шабаев М. Б. Цветные карандаши. – М.: Юный художник, 2002. </w:t>
      </w:r>
    </w:p>
    <w:p w:rsidR="008E3D42" w:rsidRPr="002201FA" w:rsidRDefault="008E3D42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r w:rsidR="002201FA"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творчества. - С., «Учебная литература», 2002</w:t>
      </w:r>
      <w:r w:rsidR="002201FA"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01FA" w:rsidRPr="002201FA" w:rsidRDefault="002201FA" w:rsidP="002201FA">
      <w:pPr>
        <w:pStyle w:val="a8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малыша. Серия «Сказки о художниках»</w:t>
      </w:r>
      <w:proofErr w:type="gramStart"/>
      <w:r w:rsidRPr="002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201FA" w:rsidRPr="002201FA" w:rsidRDefault="002201FA" w:rsidP="002201F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D42" w:rsidRPr="002201FA" w:rsidRDefault="008E3D42" w:rsidP="002201FA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3D42" w:rsidRPr="002201FA" w:rsidSect="0002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180EF6"/>
    <w:lvl w:ilvl="0">
      <w:start w:val="1"/>
      <w:numFmt w:val="bullet"/>
      <w:pStyle w:val="2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50A0018"/>
    <w:multiLevelType w:val="multilevel"/>
    <w:tmpl w:val="94B6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65AC8"/>
    <w:multiLevelType w:val="multilevel"/>
    <w:tmpl w:val="DD0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3A3F"/>
    <w:multiLevelType w:val="multilevel"/>
    <w:tmpl w:val="619A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42C68"/>
    <w:multiLevelType w:val="multilevel"/>
    <w:tmpl w:val="A5ECD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662C0"/>
    <w:multiLevelType w:val="multilevel"/>
    <w:tmpl w:val="5B1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52E2B"/>
    <w:multiLevelType w:val="hybridMultilevel"/>
    <w:tmpl w:val="A48A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C12FD"/>
    <w:multiLevelType w:val="multilevel"/>
    <w:tmpl w:val="36E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2BDE"/>
    <w:multiLevelType w:val="multilevel"/>
    <w:tmpl w:val="5B40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36ACA"/>
    <w:multiLevelType w:val="multilevel"/>
    <w:tmpl w:val="2A5E9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C0670"/>
    <w:multiLevelType w:val="multilevel"/>
    <w:tmpl w:val="2980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6376E"/>
    <w:multiLevelType w:val="multilevel"/>
    <w:tmpl w:val="594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B5885"/>
    <w:multiLevelType w:val="multilevel"/>
    <w:tmpl w:val="3E440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D1114E"/>
    <w:multiLevelType w:val="multilevel"/>
    <w:tmpl w:val="29D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222DF"/>
    <w:multiLevelType w:val="multilevel"/>
    <w:tmpl w:val="E2649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8502E"/>
    <w:multiLevelType w:val="multilevel"/>
    <w:tmpl w:val="67025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692370"/>
    <w:multiLevelType w:val="multilevel"/>
    <w:tmpl w:val="71D0A5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C007A"/>
    <w:multiLevelType w:val="multilevel"/>
    <w:tmpl w:val="E06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046FBA"/>
    <w:multiLevelType w:val="hybridMultilevel"/>
    <w:tmpl w:val="47B6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8083E"/>
    <w:multiLevelType w:val="multilevel"/>
    <w:tmpl w:val="AE06A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B62D6"/>
    <w:multiLevelType w:val="multilevel"/>
    <w:tmpl w:val="D1FAF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7612"/>
    <w:multiLevelType w:val="hybridMultilevel"/>
    <w:tmpl w:val="BCF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006F7F"/>
    <w:multiLevelType w:val="multilevel"/>
    <w:tmpl w:val="4B4E7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5D58E4"/>
    <w:multiLevelType w:val="multilevel"/>
    <w:tmpl w:val="C49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71CD5"/>
    <w:multiLevelType w:val="multilevel"/>
    <w:tmpl w:val="9E56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542ED"/>
    <w:multiLevelType w:val="multilevel"/>
    <w:tmpl w:val="66FE7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7C07DA"/>
    <w:multiLevelType w:val="multilevel"/>
    <w:tmpl w:val="BB66B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11829"/>
    <w:multiLevelType w:val="multilevel"/>
    <w:tmpl w:val="424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30C6B"/>
    <w:multiLevelType w:val="multilevel"/>
    <w:tmpl w:val="39700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A1BFE"/>
    <w:multiLevelType w:val="multilevel"/>
    <w:tmpl w:val="464C5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A1224E"/>
    <w:multiLevelType w:val="hybridMultilevel"/>
    <w:tmpl w:val="DDA2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C46A0"/>
    <w:multiLevelType w:val="multilevel"/>
    <w:tmpl w:val="5676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06E3D"/>
    <w:multiLevelType w:val="multilevel"/>
    <w:tmpl w:val="C544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791F0C"/>
    <w:multiLevelType w:val="multilevel"/>
    <w:tmpl w:val="81F2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01CC4"/>
    <w:multiLevelType w:val="multilevel"/>
    <w:tmpl w:val="810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DE351E"/>
    <w:multiLevelType w:val="multilevel"/>
    <w:tmpl w:val="FEB06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84CBB"/>
    <w:multiLevelType w:val="multilevel"/>
    <w:tmpl w:val="F0128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A7F28"/>
    <w:multiLevelType w:val="multilevel"/>
    <w:tmpl w:val="0FD8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101CED"/>
    <w:multiLevelType w:val="multilevel"/>
    <w:tmpl w:val="E47AD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D50E8"/>
    <w:multiLevelType w:val="hybridMultilevel"/>
    <w:tmpl w:val="2BBE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3527E"/>
    <w:multiLevelType w:val="multilevel"/>
    <w:tmpl w:val="D5F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567FFB"/>
    <w:multiLevelType w:val="multilevel"/>
    <w:tmpl w:val="2B6E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5"/>
  </w:num>
  <w:num w:numId="3">
    <w:abstractNumId w:val="12"/>
  </w:num>
  <w:num w:numId="4">
    <w:abstractNumId w:val="3"/>
  </w:num>
  <w:num w:numId="5">
    <w:abstractNumId w:val="24"/>
  </w:num>
  <w:num w:numId="6">
    <w:abstractNumId w:val="36"/>
  </w:num>
  <w:num w:numId="7">
    <w:abstractNumId w:val="38"/>
  </w:num>
  <w:num w:numId="8">
    <w:abstractNumId w:val="22"/>
  </w:num>
  <w:num w:numId="9">
    <w:abstractNumId w:val="7"/>
  </w:num>
  <w:num w:numId="10">
    <w:abstractNumId w:val="4"/>
  </w:num>
  <w:num w:numId="11">
    <w:abstractNumId w:val="14"/>
  </w:num>
  <w:num w:numId="12">
    <w:abstractNumId w:val="28"/>
  </w:num>
  <w:num w:numId="13">
    <w:abstractNumId w:val="16"/>
  </w:num>
  <w:num w:numId="14">
    <w:abstractNumId w:val="1"/>
  </w:num>
  <w:num w:numId="15">
    <w:abstractNumId w:val="13"/>
  </w:num>
  <w:num w:numId="16">
    <w:abstractNumId w:val="33"/>
  </w:num>
  <w:num w:numId="17">
    <w:abstractNumId w:val="20"/>
  </w:num>
  <w:num w:numId="18">
    <w:abstractNumId w:val="9"/>
  </w:num>
  <w:num w:numId="19">
    <w:abstractNumId w:val="26"/>
  </w:num>
  <w:num w:numId="20">
    <w:abstractNumId w:val="10"/>
  </w:num>
  <w:num w:numId="21">
    <w:abstractNumId w:val="11"/>
  </w:num>
  <w:num w:numId="22">
    <w:abstractNumId w:val="31"/>
  </w:num>
  <w:num w:numId="23">
    <w:abstractNumId w:val="34"/>
  </w:num>
  <w:num w:numId="24">
    <w:abstractNumId w:val="17"/>
  </w:num>
  <w:num w:numId="25">
    <w:abstractNumId w:val="40"/>
  </w:num>
  <w:num w:numId="26">
    <w:abstractNumId w:val="2"/>
  </w:num>
  <w:num w:numId="27">
    <w:abstractNumId w:val="27"/>
  </w:num>
  <w:num w:numId="28">
    <w:abstractNumId w:val="41"/>
  </w:num>
  <w:num w:numId="29">
    <w:abstractNumId w:val="8"/>
  </w:num>
  <w:num w:numId="30">
    <w:abstractNumId w:val="15"/>
  </w:num>
  <w:num w:numId="31">
    <w:abstractNumId w:val="29"/>
  </w:num>
  <w:num w:numId="32">
    <w:abstractNumId w:val="23"/>
  </w:num>
  <w:num w:numId="33">
    <w:abstractNumId w:val="25"/>
  </w:num>
  <w:num w:numId="34">
    <w:abstractNumId w:val="32"/>
  </w:num>
  <w:num w:numId="35">
    <w:abstractNumId w:val="5"/>
  </w:num>
  <w:num w:numId="36">
    <w:abstractNumId w:val="19"/>
  </w:num>
  <w:num w:numId="37">
    <w:abstractNumId w:val="0"/>
  </w:num>
  <w:num w:numId="38">
    <w:abstractNumId w:val="18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6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1DF"/>
    <w:rsid w:val="000149A9"/>
    <w:rsid w:val="0002323E"/>
    <w:rsid w:val="001A2067"/>
    <w:rsid w:val="001C68A3"/>
    <w:rsid w:val="002201FA"/>
    <w:rsid w:val="002538BE"/>
    <w:rsid w:val="00261F70"/>
    <w:rsid w:val="002C08B4"/>
    <w:rsid w:val="002D571F"/>
    <w:rsid w:val="003139B8"/>
    <w:rsid w:val="00556E65"/>
    <w:rsid w:val="005E3395"/>
    <w:rsid w:val="006E306C"/>
    <w:rsid w:val="00714819"/>
    <w:rsid w:val="007B06CD"/>
    <w:rsid w:val="007D0C02"/>
    <w:rsid w:val="007F1D8A"/>
    <w:rsid w:val="008451DF"/>
    <w:rsid w:val="00873A00"/>
    <w:rsid w:val="008C1302"/>
    <w:rsid w:val="008E3D42"/>
    <w:rsid w:val="008F5F95"/>
    <w:rsid w:val="00986187"/>
    <w:rsid w:val="009C5272"/>
    <w:rsid w:val="009F4EE5"/>
    <w:rsid w:val="00A21A22"/>
    <w:rsid w:val="00A65152"/>
    <w:rsid w:val="00A822F0"/>
    <w:rsid w:val="00AB69B8"/>
    <w:rsid w:val="00B5746F"/>
    <w:rsid w:val="00B754A0"/>
    <w:rsid w:val="00B814FF"/>
    <w:rsid w:val="00BB17C5"/>
    <w:rsid w:val="00D030FA"/>
    <w:rsid w:val="00D04DCF"/>
    <w:rsid w:val="00D91499"/>
    <w:rsid w:val="00E32940"/>
    <w:rsid w:val="00E93D75"/>
    <w:rsid w:val="00F35D15"/>
    <w:rsid w:val="00F97363"/>
    <w:rsid w:val="00FB6DE8"/>
    <w:rsid w:val="00FF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3E"/>
  </w:style>
  <w:style w:type="paragraph" w:styleId="1">
    <w:name w:val="heading 1"/>
    <w:basedOn w:val="a"/>
    <w:link w:val="10"/>
    <w:uiPriority w:val="9"/>
    <w:qFormat/>
    <w:rsid w:val="005E3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E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3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4F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E306C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32">
    <w:name w:val="Основной текст с отступом 3 Знак"/>
    <w:basedOn w:val="a0"/>
    <w:link w:val="31"/>
    <w:rsid w:val="006E306C"/>
    <w:rPr>
      <w:rFonts w:ascii="Times New Roman" w:eastAsia="Times New Roman" w:hAnsi="Times New Roman" w:cs="Times New Roman"/>
      <w:sz w:val="28"/>
      <w:szCs w:val="16"/>
    </w:rPr>
  </w:style>
  <w:style w:type="table" w:styleId="a7">
    <w:name w:val="Table Grid"/>
    <w:basedOn w:val="a1"/>
    <w:uiPriority w:val="59"/>
    <w:rsid w:val="001A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8E3D42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1302"/>
    <w:pPr>
      <w:ind w:left="720"/>
      <w:contextualSpacing/>
    </w:pPr>
  </w:style>
  <w:style w:type="paragraph" w:customStyle="1" w:styleId="Default">
    <w:name w:val="Default"/>
    <w:rsid w:val="0022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E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33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4F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E306C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z w:val="28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E306C"/>
    <w:rPr>
      <w:rFonts w:ascii="Times New Roman" w:eastAsia="Times New Roman" w:hAnsi="Times New Roman" w:cs="Times New Roman"/>
      <w:sz w:val="28"/>
      <w:szCs w:val="16"/>
      <w:lang w:val="x-none" w:eastAsia="x-none"/>
    </w:rPr>
  </w:style>
  <w:style w:type="table" w:styleId="a7">
    <w:name w:val="Table Grid"/>
    <w:basedOn w:val="a1"/>
    <w:uiPriority w:val="59"/>
    <w:rsid w:val="001A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8E3D42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33</cp:revision>
  <cp:lastPrinted>2022-01-27T11:04:00Z</cp:lastPrinted>
  <dcterms:created xsi:type="dcterms:W3CDTF">2019-09-30T05:01:00Z</dcterms:created>
  <dcterms:modified xsi:type="dcterms:W3CDTF">2022-02-02T07:08:00Z</dcterms:modified>
</cp:coreProperties>
</file>